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0"/>
        <w:gridCol w:w="919"/>
        <w:gridCol w:w="7610"/>
        <w:gridCol w:w="991"/>
      </w:tblGrid>
      <w:tr w:rsidR="006207C5" w:rsidTr="002B5BEC">
        <w:trPr>
          <w:trHeight w:val="8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C5" w:rsidRPr="006323F0" w:rsidRDefault="006207C5" w:rsidP="005E2375">
            <w:pPr>
              <w:pStyle w:val="Nomdesocit"/>
              <w:keepLines w:val="0"/>
              <w:framePr w:w="0" w:hSpace="0" w:vSpace="0" w:wrap="auto" w:vAnchor="margin" w:hAnchor="text" w:xAlign="left" w:yAlign="inlin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543560" cy="543560"/>
                  <wp:effectExtent l="19050" t="0" r="889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7C5" w:rsidRPr="006323F0" w:rsidRDefault="006207C5" w:rsidP="005E2375">
            <w:pPr>
              <w:pStyle w:val="Nomdesocit"/>
              <w:keepLines w:val="0"/>
              <w:framePr w:w="0" w:hSpace="0" w:vSpace="0" w:wrap="auto" w:vAnchor="margin" w:hAnchor="text" w:xAlign="left" w:yAlign="inlin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BBB">
              <w:rPr>
                <w:rFonts w:ascii="Arial" w:hAnsi="Arial" w:cs="Arial"/>
                <w:sz w:val="16"/>
                <w:szCs w:val="16"/>
              </w:rPr>
              <w:t xml:space="preserve">Centre d’Hygiène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30BBB">
              <w:rPr>
                <w:rFonts w:ascii="Arial" w:hAnsi="Arial" w:cs="Arial"/>
                <w:sz w:val="16"/>
                <w:szCs w:val="16"/>
              </w:rPr>
              <w:t>et de Salubrité Publique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C5" w:rsidRDefault="006207C5" w:rsidP="005E2375">
            <w:pPr>
              <w:pStyle w:val="Nomdesocit"/>
              <w:keepLines w:val="0"/>
              <w:framePr w:w="0" w:hSpace="0" w:vSpace="0" w:wrap="auto" w:vAnchor="margin" w:hAnchor="text" w:xAlign="left" w:yAlign="inlin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7C5">
              <w:rPr>
                <w:rFonts w:ascii="Arial" w:hAnsi="Arial" w:cs="Arial"/>
                <w:b/>
                <w:sz w:val="28"/>
                <w:szCs w:val="28"/>
              </w:rPr>
              <w:t xml:space="preserve">Producteurs de mitihue et de taioro </w:t>
            </w:r>
          </w:p>
          <w:p w:rsidR="006207C5" w:rsidRPr="007E3B93" w:rsidRDefault="006207C5" w:rsidP="005E2375">
            <w:pPr>
              <w:pStyle w:val="Nomdesocit"/>
              <w:keepLines w:val="0"/>
              <w:framePr w:w="0" w:hSpace="0" w:vSpace="0" w:wrap="auto" w:vAnchor="margin" w:hAnchor="text" w:xAlign="left" w:yAlign="inlin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7C5">
              <w:rPr>
                <w:rFonts w:ascii="Arial" w:hAnsi="Arial" w:cs="Arial"/>
                <w:b/>
                <w:sz w:val="28"/>
                <w:szCs w:val="28"/>
              </w:rPr>
              <w:t>déclarés auprès du CHSP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C5" w:rsidRPr="00ED48EF" w:rsidRDefault="006207C5" w:rsidP="005E2375">
            <w:pPr>
              <w:pStyle w:val="Nomdesocit"/>
              <w:keepLines w:val="0"/>
              <w:framePr w:w="0" w:hSpace="0" w:vSpace="0" w:wrap="auto" w:vAnchor="margin" w:hAnchor="text" w:xAlign="left" w:yAlign="inlin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Information</w:t>
            </w:r>
          </w:p>
          <w:p w:rsidR="006207C5" w:rsidRPr="006323F0" w:rsidRDefault="006207C5" w:rsidP="00562250">
            <w:pPr>
              <w:pStyle w:val="Nomdesocit"/>
              <w:keepLines w:val="0"/>
              <w:framePr w:w="0" w:hSpace="0" w:vSpace="0" w:wrap="auto" w:vAnchor="margin" w:hAnchor="text" w:xAlign="left" w:yAlign="inlin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mise à jour </w:t>
            </w:r>
            <w:r w:rsidR="00562250">
              <w:rPr>
                <w:rFonts w:ascii="Arial" w:hAnsi="Arial" w:cs="Arial"/>
                <w:sz w:val="16"/>
                <w:szCs w:val="16"/>
              </w:rPr>
              <w:t>21/08</w:t>
            </w:r>
            <w:r>
              <w:rPr>
                <w:rFonts w:ascii="Arial" w:hAnsi="Arial" w:cs="Arial"/>
                <w:sz w:val="16"/>
                <w:szCs w:val="16"/>
              </w:rPr>
              <w:t>/2019</w:t>
            </w:r>
          </w:p>
        </w:tc>
      </w:tr>
    </w:tbl>
    <w:p w:rsidR="006207C5" w:rsidRDefault="006207C5" w:rsidP="005E2375">
      <w:pPr>
        <w:spacing w:after="0" w:line="240" w:lineRule="auto"/>
        <w:rPr>
          <w:b/>
          <w:sz w:val="28"/>
          <w:szCs w:val="28"/>
        </w:rPr>
      </w:pPr>
    </w:p>
    <w:p w:rsidR="005E2375" w:rsidRDefault="005E2375" w:rsidP="005E2375">
      <w:pPr>
        <w:spacing w:after="0" w:line="240" w:lineRule="auto"/>
      </w:pPr>
    </w:p>
    <w:tbl>
      <w:tblPr>
        <w:tblW w:w="10848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996"/>
        <w:gridCol w:w="1058"/>
        <w:gridCol w:w="1919"/>
        <w:gridCol w:w="1275"/>
        <w:gridCol w:w="1635"/>
        <w:gridCol w:w="2965"/>
      </w:tblGrid>
      <w:tr w:rsidR="00562250" w:rsidRPr="00562250" w:rsidTr="00C80F9C">
        <w:trPr>
          <w:trHeight w:val="76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Enseigne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N°</w:t>
            </w:r>
            <w:proofErr w:type="spellStart"/>
            <w:r w:rsidRPr="005622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tahiti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Responsable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N° tél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62250" w:rsidRDefault="00562250" w:rsidP="00562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Commune</w:t>
            </w:r>
          </w:p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lieu d'activité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Emplacement</w:t>
            </w:r>
          </w:p>
        </w:tc>
      </w:tr>
      <w:tr w:rsidR="00562250" w:rsidRPr="00562250" w:rsidTr="00C80F9C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MITIHUE TAVARARO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425421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DAUPHIN Yves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40 77 18 33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FAAA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Route de </w:t>
            </w:r>
            <w:proofErr w:type="spellStart"/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Tavararo</w:t>
            </w:r>
            <w:proofErr w:type="spellEnd"/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 pk 4.8 - FAAA</w:t>
            </w:r>
          </w:p>
        </w:tc>
      </w:tr>
      <w:tr w:rsidR="00562250" w:rsidRPr="00562250" w:rsidTr="00C80F9C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Plats cuisinés LKM &amp; TAIORO FAAA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497552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LY KUI Marc, Ari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87 79 38 28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FAA'A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FAA'A - PK 4,5 - Quartier Aubry côté mer</w:t>
            </w:r>
          </w:p>
        </w:tc>
      </w:tr>
      <w:tr w:rsidR="00562250" w:rsidRPr="00562250" w:rsidTr="00C80F9C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MITIHUE TEORA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225938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TAPI </w:t>
            </w:r>
            <w:proofErr w:type="spellStart"/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Heifara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40 688 394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FARE - HUAHINE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BP 721 - FARE - HUAHINE</w:t>
            </w:r>
          </w:p>
        </w:tc>
      </w:tr>
      <w:tr w:rsidR="00562250" w:rsidRPr="00562250" w:rsidTr="00C80F9C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TAHITI NUI MITIHUE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A29592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HOAN ARII Alain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89 79 26 88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MAHINA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Route de la Pointe Vénus - </w:t>
            </w:r>
            <w:proofErr w:type="spellStart"/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Qt</w:t>
            </w:r>
            <w:proofErr w:type="spellEnd"/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HELME</w:t>
            </w:r>
          </w:p>
        </w:tc>
      </w:tr>
      <w:tr w:rsidR="00562250" w:rsidRPr="00562250" w:rsidTr="00C80F9C">
        <w:trPr>
          <w:trHeight w:val="30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HOTU </w:t>
            </w:r>
            <w:proofErr w:type="spellStart"/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Mitihue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C51659001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VERGNHES Gilberte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87 25 65 55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MATAIEA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MATAIEA 1</w:t>
            </w: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er</w:t>
            </w: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chemin après le magasin AH YIN</w:t>
            </w:r>
          </w:p>
        </w:tc>
      </w:tr>
      <w:tr w:rsidR="00562250" w:rsidRPr="00562250" w:rsidTr="00C80F9C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MITIHUE MAMIE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A65273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LEHARTEL Victor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87 23 76 45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MATAIEA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MATAIEA PK 46</w:t>
            </w:r>
          </w:p>
        </w:tc>
      </w:tr>
      <w:tr w:rsidR="00562250" w:rsidRPr="00562250" w:rsidTr="00C80F9C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MITIHUE MONAHITI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C50164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ROCHE </w:t>
            </w:r>
            <w:proofErr w:type="spellStart"/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Kaukea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40 57 42 68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MATAIEA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MATAIEA pk 43,700 côté montagne</w:t>
            </w:r>
          </w:p>
        </w:tc>
      </w:tr>
      <w:tr w:rsidR="00562250" w:rsidRPr="00562250" w:rsidTr="00C80F9C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MITIHUE VAIHIRIA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321620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TAUHIRO  Valérie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87 75 54 96 </w:t>
            </w:r>
          </w:p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87 37 97 75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MATAIEA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MATAIEA - PK 47.500  côté montagne - route du lac VAIHIRIA</w:t>
            </w:r>
          </w:p>
        </w:tc>
      </w:tr>
      <w:tr w:rsidR="00562250" w:rsidRPr="00562250" w:rsidTr="00C80F9C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MITIHUE VAIMA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896514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TAUHIRO LILIANA NUI EPOUSE ALLAIN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40 521 543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MATAIEA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MATAIEA – PK 48.300 côté montagne – servitude Lin Mario</w:t>
            </w:r>
          </w:p>
        </w:tc>
      </w:tr>
      <w:tr w:rsidR="00562250" w:rsidRPr="00562250" w:rsidTr="00C80F9C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Mitihue</w:t>
            </w:r>
            <w:proofErr w:type="spellEnd"/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C46865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TIHONI Frida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87 28 77 01 </w:t>
            </w:r>
          </w:p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40 57 59 90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PAPEARI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PAPEARI - PK 51, 800 côté montagne</w:t>
            </w:r>
          </w:p>
        </w:tc>
      </w:tr>
      <w:tr w:rsidR="00562250" w:rsidRPr="00562250" w:rsidTr="00C80F9C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MITIHUE 'OROHITI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937441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SELAM FRANTZ KALEB KALA'I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87 75 17 20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PAPEETE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Juventin</w:t>
            </w:r>
            <w:proofErr w:type="spellEnd"/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- </w:t>
            </w:r>
            <w:proofErr w:type="spellStart"/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Tipaerui</w:t>
            </w:r>
            <w:proofErr w:type="spellEnd"/>
          </w:p>
        </w:tc>
      </w:tr>
      <w:tr w:rsidR="00562250" w:rsidRPr="00562250" w:rsidTr="00C80F9C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Plats cuisinés TAIORO NUUPURE (MARCHE PAPEETE)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477638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NUUPURE </w:t>
            </w:r>
            <w:proofErr w:type="spellStart"/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Mateano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87 78 48 61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PAPEETE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PAPEETE - MISSION, 20 Rue de l'évêché</w:t>
            </w:r>
          </w:p>
        </w:tc>
      </w:tr>
      <w:tr w:rsidR="00562250" w:rsidRPr="00562250" w:rsidTr="00C80F9C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Plats cuisinés TAIORO TERAIMATEATA HUNTER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747352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HUNTER Lorraine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87 74 40 41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PIRAE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PIRAE - Résidence LES CHALETS n°4</w:t>
            </w:r>
          </w:p>
        </w:tc>
      </w:tr>
      <w:tr w:rsidR="00562250" w:rsidRPr="00562250" w:rsidTr="00C80F9C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Poissonnerie HENRIETTE (MARCHE DE PIRAE)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670158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TEIPOARII Henriette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89 78 57 75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PIRAE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Enceinte du marché de PIRAE</w:t>
            </w:r>
          </w:p>
        </w:tc>
      </w:tr>
      <w:tr w:rsidR="00562250" w:rsidRPr="00562250" w:rsidTr="00C80F9C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MITIHUE VAITIARE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967616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BROTHERSON Caroline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87 73 96 80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TAPUTAPUATEA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PK 28 c/mer </w:t>
            </w:r>
            <w:proofErr w:type="spellStart"/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Opoa</w:t>
            </w:r>
            <w:proofErr w:type="spellEnd"/>
          </w:p>
        </w:tc>
      </w:tr>
      <w:tr w:rsidR="00562250" w:rsidRPr="00562250" w:rsidTr="00C80F9C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MITIHUE TAHITI ITI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96342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TUPUAITUA Moïse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89 355 717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TARAVAO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TARAVAO</w:t>
            </w:r>
          </w:p>
        </w:tc>
      </w:tr>
      <w:tr w:rsidR="00562250" w:rsidRPr="00562250" w:rsidTr="00C80F9C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MITIHUE NOTEHEI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B090618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DAUPHIN Maurice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40 57 75 15</w:t>
            </w:r>
          </w:p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87 74 01 44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TOAHOTU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TOAHOTU - PK 7, 700 côté montagne</w:t>
            </w:r>
          </w:p>
        </w:tc>
      </w:tr>
      <w:tr w:rsidR="00562250" w:rsidRPr="00562250" w:rsidTr="00C80F9C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MITIHUE TOAHOTU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637058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KATO Guy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87 20 32 13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TOAHOTU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TOAHOTU pk.6.300 côté montagne</w:t>
            </w:r>
          </w:p>
        </w:tc>
      </w:tr>
      <w:tr w:rsidR="00562250" w:rsidRPr="00562250" w:rsidTr="00C80F9C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MITIHUE TUMARAA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969 865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CHIN HEN WAI Jacqueline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87 72 31 38</w:t>
            </w:r>
          </w:p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40 66 10 38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TUMARAA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RAIATEA</w:t>
            </w:r>
          </w:p>
        </w:tc>
      </w:tr>
      <w:tr w:rsidR="00562250" w:rsidRPr="00562250" w:rsidTr="00C80F9C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MITIHUE TIREA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972927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TERIITETOOFA Catherine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40 662 876  87 789 338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TUMARAA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50" w:rsidRPr="00562250" w:rsidRDefault="00562250" w:rsidP="0056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Local de TCHONG TAI Stéphane </w:t>
            </w:r>
            <w:proofErr w:type="spellStart"/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Vaiaau</w:t>
            </w:r>
            <w:proofErr w:type="spellEnd"/>
            <w:r w:rsidRPr="00562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PK 24</w:t>
            </w:r>
          </w:p>
        </w:tc>
      </w:tr>
    </w:tbl>
    <w:p w:rsidR="005E2375" w:rsidRDefault="005E2375" w:rsidP="005E2375">
      <w:pPr>
        <w:spacing w:after="0" w:line="240" w:lineRule="auto"/>
      </w:pPr>
    </w:p>
    <w:p w:rsidR="00C80F9C" w:rsidRDefault="00C80F9C" w:rsidP="005E237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7E3F29" w:rsidRPr="00766DD6" w:rsidRDefault="00243F39" w:rsidP="005E237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6DD6">
        <w:rPr>
          <w:rFonts w:ascii="Arial" w:hAnsi="Arial" w:cs="Arial"/>
          <w:b/>
          <w:sz w:val="20"/>
          <w:szCs w:val="20"/>
          <w:u w:val="single"/>
        </w:rPr>
        <w:t xml:space="preserve">Règles applicables aux producteurs de </w:t>
      </w:r>
      <w:proofErr w:type="spellStart"/>
      <w:r w:rsidRPr="00766DD6">
        <w:rPr>
          <w:rFonts w:ascii="Arial" w:hAnsi="Arial" w:cs="Arial"/>
          <w:b/>
          <w:sz w:val="20"/>
          <w:szCs w:val="20"/>
          <w:u w:val="single"/>
        </w:rPr>
        <w:t>mitihue</w:t>
      </w:r>
      <w:proofErr w:type="spellEnd"/>
      <w:r w:rsidRPr="00766DD6">
        <w:rPr>
          <w:rFonts w:ascii="Arial" w:hAnsi="Arial" w:cs="Arial"/>
          <w:b/>
          <w:sz w:val="20"/>
          <w:szCs w:val="20"/>
          <w:u w:val="single"/>
        </w:rPr>
        <w:t xml:space="preserve"> et de </w:t>
      </w:r>
      <w:proofErr w:type="spellStart"/>
      <w:r w:rsidRPr="00766DD6">
        <w:rPr>
          <w:rFonts w:ascii="Arial" w:hAnsi="Arial" w:cs="Arial"/>
          <w:b/>
          <w:sz w:val="20"/>
          <w:szCs w:val="20"/>
          <w:u w:val="single"/>
        </w:rPr>
        <w:t>taioro</w:t>
      </w:r>
      <w:proofErr w:type="spellEnd"/>
      <w:r w:rsidRPr="00766DD6">
        <w:rPr>
          <w:rFonts w:ascii="Arial" w:hAnsi="Arial" w:cs="Arial"/>
          <w:sz w:val="20"/>
          <w:szCs w:val="20"/>
        </w:rPr>
        <w:t> :</w:t>
      </w:r>
      <w:r w:rsidR="00562250">
        <w:rPr>
          <w:rFonts w:ascii="Arial" w:hAnsi="Arial" w:cs="Arial"/>
          <w:sz w:val="20"/>
          <w:szCs w:val="20"/>
        </w:rPr>
        <w:br/>
      </w:r>
    </w:p>
    <w:p w:rsidR="00D76EE0" w:rsidRPr="00D76EE0" w:rsidRDefault="00D76EE0" w:rsidP="005E23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76EE0">
        <w:rPr>
          <w:rFonts w:ascii="Arial" w:eastAsia="Times New Roman" w:hAnsi="Arial" w:cs="Arial"/>
          <w:sz w:val="20"/>
          <w:szCs w:val="20"/>
          <w:lang w:eastAsia="fr-FR"/>
        </w:rPr>
        <w:t xml:space="preserve">les producteurs de </w:t>
      </w:r>
      <w:proofErr w:type="spellStart"/>
      <w:r w:rsidRPr="00D76EE0">
        <w:rPr>
          <w:rFonts w:ascii="Arial" w:eastAsia="Times New Roman" w:hAnsi="Arial" w:cs="Arial"/>
          <w:sz w:val="20"/>
          <w:szCs w:val="20"/>
          <w:lang w:eastAsia="fr-FR"/>
        </w:rPr>
        <w:t>mitihue</w:t>
      </w:r>
      <w:proofErr w:type="spellEnd"/>
      <w:r w:rsidRPr="00D76EE0">
        <w:rPr>
          <w:rFonts w:ascii="Arial" w:eastAsia="Times New Roman" w:hAnsi="Arial" w:cs="Arial"/>
          <w:sz w:val="20"/>
          <w:szCs w:val="20"/>
          <w:lang w:eastAsia="fr-FR"/>
        </w:rPr>
        <w:t xml:space="preserve"> et de </w:t>
      </w:r>
      <w:proofErr w:type="spellStart"/>
      <w:r w:rsidRPr="00D76EE0">
        <w:rPr>
          <w:rFonts w:ascii="Arial" w:eastAsia="Times New Roman" w:hAnsi="Arial" w:cs="Arial"/>
          <w:sz w:val="20"/>
          <w:szCs w:val="20"/>
          <w:lang w:eastAsia="fr-FR"/>
        </w:rPr>
        <w:t>taioro</w:t>
      </w:r>
      <w:proofErr w:type="spellEnd"/>
      <w:r w:rsidRPr="00D76EE0">
        <w:rPr>
          <w:rFonts w:ascii="Arial" w:eastAsia="Times New Roman" w:hAnsi="Arial" w:cs="Arial"/>
          <w:sz w:val="20"/>
          <w:szCs w:val="20"/>
          <w:lang w:eastAsia="fr-FR"/>
        </w:rPr>
        <w:t xml:space="preserve"> doivent être déclarés et enregistrés auprès du Centre d'hygiène et de salubrité publique</w:t>
      </w:r>
    </w:p>
    <w:p w:rsidR="00D76EE0" w:rsidRPr="00D76EE0" w:rsidRDefault="00D76EE0" w:rsidP="005E23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76EE0">
        <w:rPr>
          <w:rFonts w:ascii="Arial" w:eastAsia="Times New Roman" w:hAnsi="Arial" w:cs="Arial"/>
          <w:sz w:val="20"/>
          <w:szCs w:val="20"/>
          <w:lang w:eastAsia="fr-FR"/>
        </w:rPr>
        <w:t xml:space="preserve">les produits </w:t>
      </w:r>
      <w:proofErr w:type="spellStart"/>
      <w:r w:rsidRPr="00D76EE0">
        <w:rPr>
          <w:rFonts w:ascii="Arial" w:eastAsia="Times New Roman" w:hAnsi="Arial" w:cs="Arial"/>
          <w:sz w:val="20"/>
          <w:szCs w:val="20"/>
          <w:lang w:eastAsia="fr-FR"/>
        </w:rPr>
        <w:t>mitihue</w:t>
      </w:r>
      <w:proofErr w:type="spellEnd"/>
      <w:r w:rsidRPr="00D76EE0">
        <w:rPr>
          <w:rFonts w:ascii="Arial" w:eastAsia="Times New Roman" w:hAnsi="Arial" w:cs="Arial"/>
          <w:sz w:val="20"/>
          <w:szCs w:val="20"/>
          <w:lang w:eastAsia="fr-FR"/>
        </w:rPr>
        <w:t xml:space="preserve"> et </w:t>
      </w:r>
      <w:proofErr w:type="spellStart"/>
      <w:r w:rsidRPr="00D76EE0">
        <w:rPr>
          <w:rFonts w:ascii="Arial" w:eastAsia="Times New Roman" w:hAnsi="Arial" w:cs="Arial"/>
          <w:sz w:val="20"/>
          <w:szCs w:val="20"/>
          <w:lang w:eastAsia="fr-FR"/>
        </w:rPr>
        <w:t>taioro</w:t>
      </w:r>
      <w:proofErr w:type="spellEnd"/>
      <w:r w:rsidRPr="00D76EE0">
        <w:rPr>
          <w:rFonts w:ascii="Arial" w:eastAsia="Times New Roman" w:hAnsi="Arial" w:cs="Arial"/>
          <w:sz w:val="20"/>
          <w:szCs w:val="20"/>
          <w:lang w:eastAsia="fr-FR"/>
        </w:rPr>
        <w:t xml:space="preserve"> distribués doivent être étiquetés avec les mentions légales (</w:t>
      </w:r>
      <w:hyperlink r:id="rId6" w:history="1">
        <w:r w:rsidRPr="00766DD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Délibération n° 98-189</w:t>
        </w:r>
      </w:hyperlink>
      <w:r w:rsidRPr="00D76EE0">
        <w:rPr>
          <w:rFonts w:ascii="Arial" w:eastAsia="Times New Roman" w:hAnsi="Arial" w:cs="Arial"/>
          <w:sz w:val="20"/>
          <w:szCs w:val="20"/>
          <w:lang w:eastAsia="fr-FR"/>
        </w:rPr>
        <w:t xml:space="preserve"> APF du 19 novembre 1998)</w:t>
      </w:r>
    </w:p>
    <w:p w:rsidR="00D76EE0" w:rsidRPr="00D76EE0" w:rsidRDefault="00D76EE0" w:rsidP="005E23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76EE0">
        <w:rPr>
          <w:rFonts w:ascii="Arial" w:eastAsia="Times New Roman" w:hAnsi="Arial" w:cs="Arial"/>
          <w:sz w:val="20"/>
          <w:szCs w:val="20"/>
          <w:lang w:eastAsia="fr-FR"/>
        </w:rPr>
        <w:t xml:space="preserve">l'étiquetage doit faire apparaître le N° T.A.H.I.T.I. du producteur. Cette identification facilitera, le cas échéant, les éventuelles opérations de retrait/rappel de produits. </w:t>
      </w:r>
    </w:p>
    <w:p w:rsidR="00562250" w:rsidRDefault="00562250" w:rsidP="005E237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6DD6" w:rsidRPr="00766DD6" w:rsidRDefault="00243F39" w:rsidP="005E237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6DD6">
        <w:rPr>
          <w:rFonts w:ascii="Arial" w:hAnsi="Arial" w:cs="Arial"/>
          <w:sz w:val="20"/>
          <w:szCs w:val="20"/>
        </w:rPr>
        <w:lastRenderedPageBreak/>
        <w:t>Ces règles s</w:t>
      </w:r>
      <w:r w:rsidR="00766DD6" w:rsidRPr="00766DD6">
        <w:rPr>
          <w:rFonts w:ascii="Arial" w:hAnsi="Arial" w:cs="Arial"/>
          <w:sz w:val="20"/>
          <w:szCs w:val="20"/>
        </w:rPr>
        <w:t>o</w:t>
      </w:r>
      <w:r w:rsidRPr="00766DD6">
        <w:rPr>
          <w:rFonts w:ascii="Arial" w:hAnsi="Arial" w:cs="Arial"/>
          <w:sz w:val="20"/>
          <w:szCs w:val="20"/>
        </w:rPr>
        <w:t>nt motivées par l</w:t>
      </w:r>
      <w:r w:rsidR="00422748" w:rsidRPr="00766DD6">
        <w:rPr>
          <w:rFonts w:ascii="Arial" w:hAnsi="Arial" w:cs="Arial"/>
          <w:sz w:val="20"/>
          <w:szCs w:val="20"/>
        </w:rPr>
        <w:t xml:space="preserve">a maîtrise du risque de méningite </w:t>
      </w:r>
      <w:r w:rsidR="00766DD6">
        <w:rPr>
          <w:rFonts w:ascii="Arial" w:hAnsi="Arial" w:cs="Arial"/>
          <w:sz w:val="20"/>
          <w:szCs w:val="20"/>
        </w:rPr>
        <w:t xml:space="preserve">à </w:t>
      </w:r>
      <w:r w:rsidR="00422748" w:rsidRPr="00766DD6">
        <w:rPr>
          <w:rFonts w:ascii="Arial" w:hAnsi="Arial" w:cs="Arial"/>
          <w:sz w:val="20"/>
          <w:szCs w:val="20"/>
        </w:rPr>
        <w:t>éosinophile</w:t>
      </w:r>
      <w:r w:rsidR="00766DD6" w:rsidRPr="00766DD6">
        <w:rPr>
          <w:rFonts w:ascii="Arial" w:hAnsi="Arial" w:cs="Arial"/>
          <w:sz w:val="20"/>
          <w:szCs w:val="20"/>
        </w:rPr>
        <w:t> :</w:t>
      </w:r>
      <w:r w:rsidR="00562250">
        <w:rPr>
          <w:rFonts w:ascii="Arial" w:hAnsi="Arial" w:cs="Arial"/>
          <w:sz w:val="20"/>
          <w:szCs w:val="20"/>
        </w:rPr>
        <w:br/>
      </w:r>
    </w:p>
    <w:p w:rsidR="00766DD6" w:rsidRPr="00766DD6" w:rsidRDefault="00766DD6" w:rsidP="005E2375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766DD6">
        <w:rPr>
          <w:rFonts w:ascii="Arial" w:hAnsi="Arial" w:cs="Arial"/>
          <w:sz w:val="20"/>
          <w:szCs w:val="20"/>
        </w:rPr>
        <w:t>La consommation de TAIORO ou de MITIHUE peut être à l’origine de cas de « méningite à éosinophile ».</w:t>
      </w:r>
    </w:p>
    <w:p w:rsidR="00766DD6" w:rsidRPr="00766DD6" w:rsidRDefault="00766DD6" w:rsidP="005E2375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766DD6">
        <w:rPr>
          <w:rFonts w:ascii="Arial" w:hAnsi="Arial" w:cs="Arial"/>
          <w:sz w:val="20"/>
          <w:szCs w:val="20"/>
        </w:rPr>
        <w:t>Chaque année, cette pathologie entraîne des hospitalisations en Polynésie française et dans toute la région Pacifique.</w:t>
      </w:r>
    </w:p>
    <w:p w:rsidR="00766DD6" w:rsidRPr="00766DD6" w:rsidRDefault="00766DD6" w:rsidP="005E2375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:rsidR="00766DD6" w:rsidRPr="00766DD6" w:rsidRDefault="00766DD6" w:rsidP="005E2375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766DD6">
        <w:rPr>
          <w:rFonts w:ascii="Arial" w:hAnsi="Arial" w:cs="Arial"/>
          <w:sz w:val="20"/>
          <w:szCs w:val="20"/>
        </w:rPr>
        <w:t>En cause, l’utilisation de chevrettes crues pour faire fermenter le coco râpé.</w:t>
      </w:r>
    </w:p>
    <w:p w:rsidR="00766DD6" w:rsidRPr="00766DD6" w:rsidRDefault="00766DD6" w:rsidP="005E2375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766DD6">
        <w:rPr>
          <w:rFonts w:ascii="Arial" w:hAnsi="Arial" w:cs="Arial"/>
          <w:sz w:val="20"/>
          <w:szCs w:val="20"/>
        </w:rPr>
        <w:t>Les chevrettes peuvent contenir un parasite (larve de nématode) qui se transmet à l’homme.</w:t>
      </w:r>
    </w:p>
    <w:p w:rsidR="00766DD6" w:rsidRPr="00766DD6" w:rsidRDefault="00766DD6" w:rsidP="005E2375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:rsidR="00766DD6" w:rsidRPr="00766DD6" w:rsidRDefault="00766DD6" w:rsidP="005E2375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766DD6">
        <w:rPr>
          <w:rFonts w:ascii="Arial" w:hAnsi="Arial" w:cs="Arial"/>
          <w:sz w:val="20"/>
          <w:szCs w:val="20"/>
        </w:rPr>
        <w:t>La maladie peut facilement être évitée en respectant les règles suivantes :</w:t>
      </w:r>
    </w:p>
    <w:p w:rsidR="00766DD6" w:rsidRPr="00766DD6" w:rsidRDefault="00766DD6" w:rsidP="005E2375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766DD6">
        <w:rPr>
          <w:rFonts w:ascii="Arial" w:hAnsi="Arial" w:cs="Arial"/>
          <w:sz w:val="20"/>
          <w:szCs w:val="20"/>
        </w:rPr>
        <w:t>• CONGELER les chevrettes au moins 48 heures avant de les utiliser.</w:t>
      </w:r>
    </w:p>
    <w:p w:rsidR="00766DD6" w:rsidRPr="00766DD6" w:rsidRDefault="00766DD6" w:rsidP="005E2375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766DD6">
        <w:rPr>
          <w:rFonts w:ascii="Arial" w:hAnsi="Arial" w:cs="Arial"/>
          <w:sz w:val="20"/>
          <w:szCs w:val="20"/>
        </w:rPr>
        <w:t>• NE PAS CONSOMMER du TAIORO ou du MITIHUE préparé avec des chevrettes non congelées au préalable.</w:t>
      </w:r>
    </w:p>
    <w:p w:rsidR="00766DD6" w:rsidRPr="00766DD6" w:rsidRDefault="00766DD6" w:rsidP="005E2375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:rsidR="00766DD6" w:rsidRPr="00766DD6" w:rsidRDefault="00766DD6" w:rsidP="005E2375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766DD6">
        <w:rPr>
          <w:rFonts w:ascii="Arial" w:hAnsi="Arial" w:cs="Arial"/>
          <w:sz w:val="20"/>
          <w:szCs w:val="20"/>
        </w:rPr>
        <w:t>Le parasite provoque des maux de tête, des vomissements ou des nausées, un état grippal (fièvre, douleurs dans les mains ou les pieds) ; cela peut aller jusqu’à une méningite qui nécessite une hospitalisation.</w:t>
      </w:r>
    </w:p>
    <w:p w:rsidR="00766DD6" w:rsidRPr="00766DD6" w:rsidRDefault="00766DD6" w:rsidP="005E2375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:rsidR="00766DD6" w:rsidRPr="00766DD6" w:rsidRDefault="00766DD6" w:rsidP="005E2375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766DD6">
        <w:rPr>
          <w:rFonts w:ascii="Arial" w:hAnsi="Arial" w:cs="Arial"/>
          <w:sz w:val="20"/>
          <w:szCs w:val="20"/>
        </w:rPr>
        <w:t>Les personnes qui, une à deux semaines après consommation de TAIORO ou de MITIHUE, présentent ce type de symptômes, sont invitées à consulter le plus vite possible leur médecin traitant en lui signalant cette consommation.</w:t>
      </w:r>
    </w:p>
    <w:p w:rsidR="00766DD6" w:rsidRPr="00766DD6" w:rsidRDefault="00766DD6" w:rsidP="005E2375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:rsidR="00766DD6" w:rsidRDefault="00766DD6" w:rsidP="005E2375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766DD6">
        <w:rPr>
          <w:rFonts w:ascii="Arial" w:hAnsi="Arial" w:cs="Arial"/>
          <w:sz w:val="20"/>
          <w:szCs w:val="20"/>
        </w:rPr>
        <w:t xml:space="preserve">En Polynésie, obligation est faîte aux producteurs de TAIORO et de MITIHUE de  congeler les chevrettes avant leur utilisation. Ils en sont informés à l’occasion de leur déclaration d’activité auprès du CHSP. Cette déclaration est obligatoire. </w:t>
      </w:r>
    </w:p>
    <w:p w:rsidR="00D76EE0" w:rsidRPr="00766DD6" w:rsidRDefault="00766DD6" w:rsidP="005E2375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Ils sont également informés de ce que leur n°</w:t>
      </w:r>
      <w:r w:rsidRPr="00D76EE0">
        <w:rPr>
          <w:rFonts w:ascii="Arial" w:eastAsia="Times New Roman" w:hAnsi="Arial" w:cs="Arial"/>
          <w:sz w:val="20"/>
          <w:szCs w:val="20"/>
          <w:lang w:eastAsia="fr-FR"/>
        </w:rPr>
        <w:t xml:space="preserve"> T.A.H.I.T.I. </w:t>
      </w:r>
      <w:r w:rsidRPr="00766DD6">
        <w:rPr>
          <w:rFonts w:ascii="Arial" w:hAnsi="Arial" w:cs="Arial"/>
          <w:sz w:val="20"/>
          <w:szCs w:val="20"/>
        </w:rPr>
        <w:t>doit figurer sur l’étiquetage de leur production.</w:t>
      </w:r>
      <w:r w:rsidR="00243F39" w:rsidRPr="00766DD6">
        <w:rPr>
          <w:rFonts w:ascii="Arial" w:hAnsi="Arial" w:cs="Arial"/>
          <w:sz w:val="20"/>
          <w:szCs w:val="20"/>
        </w:rPr>
        <w:t xml:space="preserve"> </w:t>
      </w:r>
    </w:p>
    <w:sectPr w:rsidR="00D76EE0" w:rsidRPr="00766DD6" w:rsidSect="00413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01EB"/>
    <w:multiLevelType w:val="multilevel"/>
    <w:tmpl w:val="369C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327A"/>
    <w:rsid w:val="0003394A"/>
    <w:rsid w:val="00082C3B"/>
    <w:rsid w:val="000D6B49"/>
    <w:rsid w:val="00100B0D"/>
    <w:rsid w:val="00165EFF"/>
    <w:rsid w:val="001A166F"/>
    <w:rsid w:val="001C74BB"/>
    <w:rsid w:val="00204F2E"/>
    <w:rsid w:val="00210640"/>
    <w:rsid w:val="00211F50"/>
    <w:rsid w:val="00243F39"/>
    <w:rsid w:val="0028578E"/>
    <w:rsid w:val="002A107C"/>
    <w:rsid w:val="002A46EF"/>
    <w:rsid w:val="002B5BEC"/>
    <w:rsid w:val="00330615"/>
    <w:rsid w:val="00413A05"/>
    <w:rsid w:val="00422748"/>
    <w:rsid w:val="0042531C"/>
    <w:rsid w:val="004C72F8"/>
    <w:rsid w:val="004D404E"/>
    <w:rsid w:val="004D7848"/>
    <w:rsid w:val="004E289A"/>
    <w:rsid w:val="005012B2"/>
    <w:rsid w:val="005303A9"/>
    <w:rsid w:val="00551481"/>
    <w:rsid w:val="0055738F"/>
    <w:rsid w:val="00562250"/>
    <w:rsid w:val="00575EB6"/>
    <w:rsid w:val="005E2375"/>
    <w:rsid w:val="006207C5"/>
    <w:rsid w:val="00643D66"/>
    <w:rsid w:val="0065373A"/>
    <w:rsid w:val="006B756D"/>
    <w:rsid w:val="006C400B"/>
    <w:rsid w:val="006E2D49"/>
    <w:rsid w:val="007141B5"/>
    <w:rsid w:val="00766DD6"/>
    <w:rsid w:val="007E1B01"/>
    <w:rsid w:val="007E3F29"/>
    <w:rsid w:val="00824229"/>
    <w:rsid w:val="008C11AD"/>
    <w:rsid w:val="00906F2F"/>
    <w:rsid w:val="009B7480"/>
    <w:rsid w:val="00A93BE2"/>
    <w:rsid w:val="00AE65AE"/>
    <w:rsid w:val="00AF5EBC"/>
    <w:rsid w:val="00B10B57"/>
    <w:rsid w:val="00BD3C60"/>
    <w:rsid w:val="00C370E6"/>
    <w:rsid w:val="00C80F9C"/>
    <w:rsid w:val="00C8327A"/>
    <w:rsid w:val="00D60C97"/>
    <w:rsid w:val="00D76EE0"/>
    <w:rsid w:val="00DF66D9"/>
    <w:rsid w:val="00E50C91"/>
    <w:rsid w:val="00E95B7D"/>
    <w:rsid w:val="00F06D19"/>
    <w:rsid w:val="00F80ACE"/>
    <w:rsid w:val="00FC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76EE0"/>
    <w:rPr>
      <w:color w:val="0000FF"/>
      <w:u w:val="single"/>
    </w:rPr>
  </w:style>
  <w:style w:type="paragraph" w:customStyle="1" w:styleId="Nomdesocit">
    <w:name w:val="Nom de société"/>
    <w:basedOn w:val="Normal"/>
    <w:rsid w:val="006207C5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after="120" w:line="320" w:lineRule="atLeast"/>
    </w:pPr>
    <w:rPr>
      <w:rFonts w:ascii="Arial Black" w:eastAsia="Times New Roman" w:hAnsi="Arial Black" w:cs="Times New Roman"/>
      <w:noProof/>
      <w:spacing w:val="-15"/>
      <w:position w:val="-2"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xpol.cloud.pf/LexpolAfficheTexte.php?texte=18484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opinguet</dc:creator>
  <cp:lastModifiedBy>opinguet</cp:lastModifiedBy>
  <cp:revision>3</cp:revision>
  <cp:lastPrinted>2019-08-21T21:49:00Z</cp:lastPrinted>
  <dcterms:created xsi:type="dcterms:W3CDTF">2019-08-21T21:50:00Z</dcterms:created>
  <dcterms:modified xsi:type="dcterms:W3CDTF">2019-09-25T20:40:00Z</dcterms:modified>
</cp:coreProperties>
</file>