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10ECC" w14:textId="77777777" w:rsidR="00473F95" w:rsidRPr="000247E6" w:rsidRDefault="00473F95" w:rsidP="00F040D7">
      <w:pPr>
        <w:jc w:val="center"/>
        <w:rPr>
          <w:rFonts w:asciiTheme="minorHAnsi" w:hAnsiTheme="minorHAnsi"/>
          <w:b/>
          <w:sz w:val="28"/>
          <w:szCs w:val="24"/>
        </w:rPr>
      </w:pPr>
      <w:r w:rsidRPr="000247E6">
        <w:rPr>
          <w:rFonts w:asciiTheme="minorHAnsi" w:hAnsiTheme="minorHAnsi"/>
          <w:b/>
          <w:sz w:val="28"/>
          <w:szCs w:val="24"/>
        </w:rPr>
        <w:t>ALLOCUTION DE MONSIEUR EDOUARD FRITCH</w:t>
      </w:r>
    </w:p>
    <w:p w14:paraId="1C715B71" w14:textId="77777777" w:rsidR="00473F95" w:rsidRPr="000247E6" w:rsidRDefault="00473F95" w:rsidP="00F040D7">
      <w:pPr>
        <w:spacing w:line="240" w:lineRule="auto"/>
        <w:jc w:val="center"/>
        <w:rPr>
          <w:rFonts w:asciiTheme="minorHAnsi" w:hAnsiTheme="minorHAnsi"/>
          <w:b/>
          <w:sz w:val="28"/>
          <w:szCs w:val="24"/>
        </w:rPr>
      </w:pPr>
      <w:r w:rsidRPr="000247E6">
        <w:rPr>
          <w:rFonts w:asciiTheme="minorHAnsi" w:hAnsiTheme="minorHAnsi"/>
          <w:b/>
          <w:sz w:val="28"/>
          <w:szCs w:val="24"/>
        </w:rPr>
        <w:t>PRESIDENT DE LA POLYNESIE FRANCAISE</w:t>
      </w:r>
    </w:p>
    <w:p w14:paraId="43CDB26D" w14:textId="77777777" w:rsidR="00473F95" w:rsidRPr="000247E6" w:rsidRDefault="00473F95" w:rsidP="00F040D7">
      <w:pPr>
        <w:spacing w:line="240" w:lineRule="auto"/>
        <w:jc w:val="center"/>
        <w:rPr>
          <w:rFonts w:asciiTheme="minorHAnsi" w:hAnsiTheme="minorHAnsi"/>
          <w:b/>
          <w:sz w:val="28"/>
          <w:szCs w:val="24"/>
        </w:rPr>
      </w:pPr>
      <w:r w:rsidRPr="000247E6">
        <w:rPr>
          <w:rFonts w:asciiTheme="minorHAnsi" w:hAnsiTheme="minorHAnsi"/>
          <w:b/>
          <w:sz w:val="28"/>
          <w:szCs w:val="24"/>
        </w:rPr>
        <w:t>***</w:t>
      </w:r>
    </w:p>
    <w:p w14:paraId="4542D82A" w14:textId="77777777" w:rsidR="00473F95" w:rsidRPr="000247E6" w:rsidRDefault="00473F95" w:rsidP="00F040D7">
      <w:pPr>
        <w:jc w:val="center"/>
        <w:rPr>
          <w:rFonts w:asciiTheme="minorHAnsi" w:hAnsiTheme="minorHAnsi"/>
          <w:b/>
          <w:sz w:val="28"/>
          <w:szCs w:val="24"/>
        </w:rPr>
      </w:pPr>
      <w:r w:rsidRPr="000247E6">
        <w:rPr>
          <w:rFonts w:asciiTheme="minorHAnsi" w:hAnsiTheme="minorHAnsi"/>
          <w:b/>
          <w:sz w:val="28"/>
          <w:szCs w:val="24"/>
        </w:rPr>
        <w:t xml:space="preserve">PRESENTATION DES VŒUX POUR L’ANNEE 2020 </w:t>
      </w:r>
      <w:r w:rsidRPr="000247E6">
        <w:rPr>
          <w:rFonts w:asciiTheme="minorHAnsi" w:hAnsiTheme="minorHAnsi"/>
          <w:b/>
          <w:sz w:val="28"/>
          <w:szCs w:val="24"/>
        </w:rPr>
        <w:br/>
        <w:t>AUX RESPONSABLES DES STRUCTURES PUBLIQUES DU PAYS</w:t>
      </w:r>
    </w:p>
    <w:p w14:paraId="306B918F" w14:textId="77777777" w:rsidR="00473F95" w:rsidRPr="000247E6" w:rsidRDefault="00473F95" w:rsidP="00F040D7">
      <w:pPr>
        <w:jc w:val="center"/>
        <w:rPr>
          <w:rFonts w:asciiTheme="minorHAnsi" w:hAnsiTheme="minorHAnsi"/>
          <w:b/>
          <w:sz w:val="28"/>
          <w:szCs w:val="24"/>
        </w:rPr>
      </w:pPr>
      <w:r w:rsidRPr="000247E6">
        <w:rPr>
          <w:rFonts w:asciiTheme="minorHAnsi" w:hAnsiTheme="minorHAnsi"/>
          <w:b/>
          <w:sz w:val="28"/>
          <w:szCs w:val="24"/>
        </w:rPr>
        <w:t>***</w:t>
      </w:r>
    </w:p>
    <w:p w14:paraId="29BBEDAC" w14:textId="77777777" w:rsidR="00473F95" w:rsidRPr="000247E6" w:rsidRDefault="00473F95" w:rsidP="00F040D7">
      <w:pPr>
        <w:jc w:val="center"/>
        <w:rPr>
          <w:rFonts w:asciiTheme="minorHAnsi" w:hAnsiTheme="minorHAnsi"/>
          <w:b/>
          <w:sz w:val="28"/>
          <w:szCs w:val="24"/>
        </w:rPr>
      </w:pPr>
      <w:r w:rsidRPr="000247E6">
        <w:rPr>
          <w:rFonts w:asciiTheme="minorHAnsi" w:hAnsiTheme="minorHAnsi"/>
          <w:b/>
          <w:sz w:val="28"/>
          <w:szCs w:val="24"/>
        </w:rPr>
        <w:t>15 JANVIER 2020</w:t>
      </w:r>
    </w:p>
    <w:p w14:paraId="2999A758" w14:textId="77777777" w:rsidR="00473F95" w:rsidRPr="000247E6" w:rsidRDefault="00473F95" w:rsidP="00F040D7">
      <w:pPr>
        <w:jc w:val="center"/>
        <w:rPr>
          <w:rFonts w:asciiTheme="minorHAnsi" w:hAnsiTheme="minorHAnsi"/>
          <w:b/>
          <w:sz w:val="28"/>
          <w:szCs w:val="24"/>
        </w:rPr>
      </w:pPr>
    </w:p>
    <w:p w14:paraId="06B595DE" w14:textId="77777777" w:rsidR="00473F95" w:rsidRPr="000247E6" w:rsidRDefault="00473F95" w:rsidP="00F040D7">
      <w:pPr>
        <w:jc w:val="both"/>
        <w:rPr>
          <w:rFonts w:asciiTheme="minorHAnsi" w:hAnsiTheme="minorHAnsi"/>
          <w:sz w:val="32"/>
          <w:szCs w:val="24"/>
        </w:rPr>
      </w:pPr>
      <w:r w:rsidRPr="000247E6">
        <w:rPr>
          <w:rFonts w:asciiTheme="minorHAnsi" w:hAnsiTheme="minorHAnsi"/>
          <w:sz w:val="32"/>
          <w:szCs w:val="24"/>
        </w:rPr>
        <w:t>Monsieur le Vice-président de la Polynésie française,</w:t>
      </w:r>
    </w:p>
    <w:p w14:paraId="7F431047" w14:textId="77777777" w:rsidR="00473F95" w:rsidRPr="000247E6" w:rsidRDefault="00473F95" w:rsidP="00F040D7">
      <w:pPr>
        <w:jc w:val="both"/>
        <w:rPr>
          <w:rFonts w:asciiTheme="minorHAnsi" w:hAnsiTheme="minorHAnsi"/>
          <w:sz w:val="32"/>
          <w:szCs w:val="24"/>
        </w:rPr>
      </w:pPr>
      <w:r w:rsidRPr="000247E6">
        <w:rPr>
          <w:rFonts w:asciiTheme="minorHAnsi" w:hAnsiTheme="minorHAnsi"/>
          <w:sz w:val="32"/>
          <w:szCs w:val="24"/>
        </w:rPr>
        <w:t>Mesdames et Messieurs les ministres,</w:t>
      </w:r>
    </w:p>
    <w:p w14:paraId="4AD4818F" w14:textId="77777777" w:rsidR="00473F95" w:rsidRPr="000247E6" w:rsidRDefault="00473F95" w:rsidP="00F040D7">
      <w:pPr>
        <w:jc w:val="both"/>
        <w:rPr>
          <w:rFonts w:asciiTheme="minorHAnsi" w:hAnsiTheme="minorHAnsi"/>
          <w:sz w:val="32"/>
          <w:szCs w:val="24"/>
        </w:rPr>
      </w:pPr>
      <w:r w:rsidRPr="000247E6">
        <w:rPr>
          <w:rFonts w:asciiTheme="minorHAnsi" w:hAnsiTheme="minorHAnsi"/>
          <w:sz w:val="32"/>
          <w:szCs w:val="24"/>
        </w:rPr>
        <w:t>Mesdames et Messieurs les directeurs de cabinet,</w:t>
      </w:r>
    </w:p>
    <w:p w14:paraId="557B17E6" w14:textId="77777777" w:rsidR="00473F95" w:rsidRPr="000247E6" w:rsidRDefault="00473F95" w:rsidP="00F040D7">
      <w:pPr>
        <w:jc w:val="both"/>
        <w:rPr>
          <w:rFonts w:asciiTheme="minorHAnsi" w:hAnsiTheme="minorHAnsi"/>
          <w:sz w:val="32"/>
          <w:szCs w:val="24"/>
        </w:rPr>
      </w:pPr>
      <w:r w:rsidRPr="000247E6">
        <w:rPr>
          <w:rFonts w:asciiTheme="minorHAnsi" w:hAnsiTheme="minorHAnsi"/>
          <w:sz w:val="32"/>
          <w:szCs w:val="24"/>
        </w:rPr>
        <w:t>Mesdames et Messieurs les chefs de service,</w:t>
      </w:r>
    </w:p>
    <w:p w14:paraId="6E50C14C" w14:textId="77777777" w:rsidR="00473F95" w:rsidRPr="000247E6" w:rsidRDefault="00473F95" w:rsidP="00F040D7">
      <w:pPr>
        <w:jc w:val="both"/>
        <w:rPr>
          <w:rFonts w:asciiTheme="minorHAnsi" w:hAnsiTheme="minorHAnsi"/>
          <w:sz w:val="32"/>
          <w:szCs w:val="24"/>
        </w:rPr>
      </w:pPr>
      <w:r w:rsidRPr="000247E6">
        <w:rPr>
          <w:rFonts w:asciiTheme="minorHAnsi" w:hAnsiTheme="minorHAnsi"/>
          <w:sz w:val="32"/>
          <w:szCs w:val="24"/>
        </w:rPr>
        <w:t>Mesdames et Messieurs les présidents et directeurs d’établissements publics,</w:t>
      </w:r>
    </w:p>
    <w:p w14:paraId="2B146C48" w14:textId="77777777" w:rsidR="00473F95" w:rsidRPr="000247E6" w:rsidRDefault="00473F95" w:rsidP="00F040D7">
      <w:pPr>
        <w:jc w:val="both"/>
        <w:rPr>
          <w:rFonts w:asciiTheme="minorHAnsi" w:hAnsiTheme="minorHAnsi"/>
          <w:sz w:val="32"/>
          <w:szCs w:val="24"/>
        </w:rPr>
      </w:pPr>
      <w:r w:rsidRPr="000247E6">
        <w:rPr>
          <w:rFonts w:asciiTheme="minorHAnsi" w:hAnsiTheme="minorHAnsi"/>
          <w:sz w:val="32"/>
          <w:szCs w:val="24"/>
        </w:rPr>
        <w:t>Messieurs les dirigeants des sociétés d’économie mixte et de GIE,</w:t>
      </w:r>
    </w:p>
    <w:p w14:paraId="498AE0BF" w14:textId="77777777" w:rsidR="00473F95" w:rsidRPr="000247E6" w:rsidRDefault="00473F95" w:rsidP="00F040D7">
      <w:pPr>
        <w:spacing w:line="264" w:lineRule="auto"/>
        <w:jc w:val="both"/>
        <w:rPr>
          <w:rFonts w:asciiTheme="minorHAnsi" w:hAnsiTheme="minorHAnsi"/>
          <w:sz w:val="32"/>
          <w:szCs w:val="24"/>
        </w:rPr>
      </w:pPr>
      <w:r w:rsidRPr="000247E6">
        <w:rPr>
          <w:rFonts w:asciiTheme="minorHAnsi" w:hAnsiTheme="minorHAnsi"/>
          <w:sz w:val="32"/>
          <w:szCs w:val="24"/>
        </w:rPr>
        <w:t>Mesdames et Messieurs,</w:t>
      </w:r>
    </w:p>
    <w:p w14:paraId="6FDCCA03" w14:textId="77777777" w:rsidR="00473F95" w:rsidRPr="000247E6" w:rsidRDefault="00473F95" w:rsidP="00F040D7">
      <w:pPr>
        <w:jc w:val="both"/>
        <w:rPr>
          <w:rFonts w:asciiTheme="minorHAnsi" w:hAnsiTheme="minorHAnsi"/>
          <w:sz w:val="32"/>
          <w:szCs w:val="24"/>
        </w:rPr>
      </w:pPr>
      <w:r w:rsidRPr="000247E6">
        <w:rPr>
          <w:rFonts w:asciiTheme="minorHAnsi" w:hAnsiTheme="minorHAnsi"/>
          <w:sz w:val="32"/>
          <w:szCs w:val="24"/>
        </w:rPr>
        <w:t>Chers amis,</w:t>
      </w:r>
    </w:p>
    <w:p w14:paraId="043ED200" w14:textId="77777777" w:rsidR="00473F95" w:rsidRPr="000247E6" w:rsidRDefault="00473F95" w:rsidP="00F040D7">
      <w:pPr>
        <w:jc w:val="both"/>
        <w:rPr>
          <w:rFonts w:asciiTheme="minorHAnsi" w:hAnsiTheme="minorHAnsi"/>
          <w:sz w:val="32"/>
          <w:szCs w:val="24"/>
        </w:rPr>
      </w:pPr>
    </w:p>
    <w:p w14:paraId="790AF5AE" w14:textId="77777777" w:rsidR="00285B9C" w:rsidRPr="000247E6" w:rsidRDefault="00285B9C" w:rsidP="00F040D7">
      <w:pPr>
        <w:spacing w:line="264" w:lineRule="auto"/>
        <w:jc w:val="both"/>
        <w:rPr>
          <w:rFonts w:asciiTheme="minorHAnsi" w:hAnsiTheme="minorHAnsi"/>
          <w:sz w:val="32"/>
          <w:szCs w:val="24"/>
        </w:rPr>
      </w:pPr>
      <w:r w:rsidRPr="000247E6">
        <w:rPr>
          <w:rFonts w:asciiTheme="minorHAnsi" w:hAnsiTheme="minorHAnsi"/>
          <w:sz w:val="32"/>
          <w:szCs w:val="24"/>
        </w:rPr>
        <w:t>Je vous remercie de votre présence pour notre traditionnelle rencontre annuelle</w:t>
      </w:r>
      <w:r w:rsidR="000D67C6" w:rsidRPr="000247E6">
        <w:rPr>
          <w:rFonts w:asciiTheme="minorHAnsi" w:hAnsiTheme="minorHAnsi"/>
          <w:sz w:val="32"/>
          <w:szCs w:val="24"/>
        </w:rPr>
        <w:t>. Je</w:t>
      </w:r>
      <w:r w:rsidRPr="000247E6">
        <w:rPr>
          <w:rFonts w:asciiTheme="minorHAnsi" w:hAnsiTheme="minorHAnsi"/>
          <w:sz w:val="32"/>
          <w:szCs w:val="24"/>
        </w:rPr>
        <w:t xml:space="preserve"> tien</w:t>
      </w:r>
      <w:r w:rsidR="000D67C6" w:rsidRPr="000247E6">
        <w:rPr>
          <w:rFonts w:asciiTheme="minorHAnsi" w:hAnsiTheme="minorHAnsi"/>
          <w:sz w:val="32"/>
          <w:szCs w:val="24"/>
        </w:rPr>
        <w:t>s</w:t>
      </w:r>
      <w:r w:rsidRPr="000247E6">
        <w:rPr>
          <w:rFonts w:asciiTheme="minorHAnsi" w:hAnsiTheme="minorHAnsi"/>
          <w:sz w:val="32"/>
          <w:szCs w:val="24"/>
        </w:rPr>
        <w:t xml:space="preserve"> à vous faire part de ma satisfaction ainsi que celle du gouvernement de vous accueillir</w:t>
      </w:r>
      <w:r w:rsidR="000D67C6" w:rsidRPr="000247E6">
        <w:rPr>
          <w:rFonts w:asciiTheme="minorHAnsi" w:hAnsiTheme="minorHAnsi"/>
          <w:sz w:val="32"/>
          <w:szCs w:val="24"/>
        </w:rPr>
        <w:t xml:space="preserve"> ce matin</w:t>
      </w:r>
      <w:r w:rsidRPr="000247E6">
        <w:rPr>
          <w:rFonts w:asciiTheme="minorHAnsi" w:hAnsiTheme="minorHAnsi"/>
          <w:sz w:val="32"/>
          <w:szCs w:val="24"/>
        </w:rPr>
        <w:t>.</w:t>
      </w:r>
    </w:p>
    <w:p w14:paraId="34801071" w14:textId="77777777" w:rsidR="00285B9C" w:rsidRPr="000247E6" w:rsidRDefault="00E553DA" w:rsidP="00F040D7">
      <w:pPr>
        <w:spacing w:line="264" w:lineRule="auto"/>
        <w:jc w:val="both"/>
        <w:rPr>
          <w:rFonts w:asciiTheme="minorHAnsi" w:eastAsia="Times New Roman" w:hAnsiTheme="minorHAnsi"/>
          <w:sz w:val="32"/>
          <w:szCs w:val="24"/>
          <w:lang w:eastAsia="fr-FR"/>
        </w:rPr>
      </w:pPr>
      <w:r w:rsidRPr="000247E6">
        <w:rPr>
          <w:rFonts w:asciiTheme="minorHAnsi" w:hAnsiTheme="minorHAnsi"/>
          <w:sz w:val="32"/>
          <w:szCs w:val="24"/>
        </w:rPr>
        <w:t>En mon nom et celui de chacun des ministres, je</w:t>
      </w:r>
      <w:r w:rsidRPr="000247E6">
        <w:rPr>
          <w:rFonts w:asciiTheme="minorHAnsi" w:eastAsia="Times New Roman" w:hAnsiTheme="minorHAnsi"/>
          <w:sz w:val="32"/>
          <w:szCs w:val="24"/>
          <w:lang w:eastAsia="fr-FR"/>
        </w:rPr>
        <w:t xml:space="preserve"> vous présente</w:t>
      </w:r>
      <w:r w:rsidR="00285B9C" w:rsidRPr="000247E6">
        <w:rPr>
          <w:rFonts w:asciiTheme="minorHAnsi" w:eastAsia="Times New Roman" w:hAnsiTheme="minorHAnsi"/>
          <w:sz w:val="32"/>
          <w:szCs w:val="24"/>
          <w:lang w:eastAsia="fr-FR"/>
        </w:rPr>
        <w:t xml:space="preserve">, ainsi qu’à l’ensemble des agents œuvrant sous votre autorité, mais aussi à vos familles </w:t>
      </w:r>
      <w:r w:rsidR="00433F4A" w:rsidRPr="000247E6">
        <w:rPr>
          <w:rFonts w:asciiTheme="minorHAnsi" w:eastAsia="Times New Roman" w:hAnsiTheme="minorHAnsi"/>
          <w:sz w:val="32"/>
          <w:szCs w:val="24"/>
          <w:lang w:eastAsia="fr-FR"/>
        </w:rPr>
        <w:t xml:space="preserve">mes vœux les plus chaleureux ; ces dernières </w:t>
      </w:r>
      <w:r w:rsidR="00285B9C" w:rsidRPr="000247E6">
        <w:rPr>
          <w:rFonts w:asciiTheme="minorHAnsi" w:eastAsia="Times New Roman" w:hAnsiTheme="minorHAnsi"/>
          <w:sz w:val="32"/>
          <w:szCs w:val="24"/>
          <w:lang w:eastAsia="fr-FR"/>
        </w:rPr>
        <w:t>sont un élément majeur de soutien pour votre engagement au service du Pays</w:t>
      </w:r>
      <w:r w:rsidR="00433F4A" w:rsidRPr="000247E6">
        <w:rPr>
          <w:rFonts w:asciiTheme="minorHAnsi" w:eastAsia="Times New Roman" w:hAnsiTheme="minorHAnsi"/>
          <w:sz w:val="32"/>
          <w:szCs w:val="24"/>
          <w:lang w:eastAsia="fr-FR"/>
        </w:rPr>
        <w:t xml:space="preserve"> et de son Intérêt Général</w:t>
      </w:r>
      <w:r w:rsidR="00285B9C" w:rsidRPr="000247E6">
        <w:rPr>
          <w:rFonts w:asciiTheme="minorHAnsi" w:eastAsia="Times New Roman" w:hAnsiTheme="minorHAnsi"/>
          <w:sz w:val="32"/>
          <w:szCs w:val="24"/>
          <w:lang w:eastAsia="fr-FR"/>
        </w:rPr>
        <w:t>.</w:t>
      </w:r>
    </w:p>
    <w:p w14:paraId="30039F2F" w14:textId="77777777" w:rsidR="00285B9C" w:rsidRPr="000247E6" w:rsidRDefault="00F54FBB" w:rsidP="00F040D7">
      <w:pPr>
        <w:spacing w:line="264" w:lineRule="auto"/>
        <w:jc w:val="both"/>
        <w:rPr>
          <w:rFonts w:asciiTheme="minorHAnsi" w:hAnsiTheme="minorHAnsi"/>
          <w:sz w:val="32"/>
          <w:szCs w:val="24"/>
        </w:rPr>
      </w:pPr>
      <w:r w:rsidRPr="000247E6">
        <w:rPr>
          <w:rFonts w:asciiTheme="minorHAnsi" w:hAnsiTheme="minorHAnsi"/>
          <w:sz w:val="32"/>
          <w:szCs w:val="24"/>
        </w:rPr>
        <w:lastRenderedPageBreak/>
        <w:t xml:space="preserve">Je formule </w:t>
      </w:r>
      <w:r w:rsidR="00BA396F" w:rsidRPr="000247E6">
        <w:rPr>
          <w:rFonts w:asciiTheme="minorHAnsi" w:hAnsiTheme="minorHAnsi"/>
          <w:sz w:val="32"/>
          <w:szCs w:val="24"/>
        </w:rPr>
        <w:t>le vœu</w:t>
      </w:r>
      <w:r w:rsidRPr="000247E6">
        <w:rPr>
          <w:rFonts w:asciiTheme="minorHAnsi" w:hAnsiTheme="minorHAnsi"/>
          <w:sz w:val="32"/>
          <w:szCs w:val="24"/>
        </w:rPr>
        <w:t xml:space="preserve"> q</w:t>
      </w:r>
      <w:r w:rsidR="00285B9C" w:rsidRPr="000247E6">
        <w:rPr>
          <w:rFonts w:asciiTheme="minorHAnsi" w:hAnsiTheme="minorHAnsi"/>
          <w:sz w:val="32"/>
          <w:szCs w:val="24"/>
        </w:rPr>
        <w:t>ue 2020 nous permette de contribuer</w:t>
      </w:r>
      <w:r w:rsidRPr="000247E6">
        <w:rPr>
          <w:rFonts w:asciiTheme="minorHAnsi" w:hAnsiTheme="minorHAnsi"/>
          <w:sz w:val="32"/>
          <w:szCs w:val="24"/>
        </w:rPr>
        <w:t>,</w:t>
      </w:r>
      <w:r w:rsidR="00285B9C" w:rsidRPr="000247E6">
        <w:rPr>
          <w:rFonts w:asciiTheme="minorHAnsi" w:hAnsiTheme="minorHAnsi"/>
          <w:sz w:val="32"/>
          <w:szCs w:val="24"/>
        </w:rPr>
        <w:t xml:space="preserve"> </w:t>
      </w:r>
      <w:r w:rsidRPr="000247E6">
        <w:rPr>
          <w:rFonts w:asciiTheme="minorHAnsi" w:hAnsiTheme="minorHAnsi"/>
          <w:sz w:val="32"/>
          <w:szCs w:val="24"/>
        </w:rPr>
        <w:t xml:space="preserve">ensemble, </w:t>
      </w:r>
      <w:r w:rsidR="00285B9C" w:rsidRPr="000247E6">
        <w:rPr>
          <w:rFonts w:asciiTheme="minorHAnsi" w:hAnsiTheme="minorHAnsi"/>
          <w:sz w:val="32"/>
          <w:szCs w:val="24"/>
        </w:rPr>
        <w:t xml:space="preserve">à un service public plus simple, plus accessible, performant et humain, </w:t>
      </w:r>
      <w:r w:rsidR="007A3B5A" w:rsidRPr="000247E6">
        <w:rPr>
          <w:rFonts w:asciiTheme="minorHAnsi" w:hAnsiTheme="minorHAnsi"/>
          <w:sz w:val="32"/>
          <w:szCs w:val="24"/>
        </w:rPr>
        <w:t xml:space="preserve">c'est-à-dire moderne, </w:t>
      </w:r>
      <w:r w:rsidR="00285B9C" w:rsidRPr="000247E6">
        <w:rPr>
          <w:rFonts w:asciiTheme="minorHAnsi" w:hAnsiTheme="minorHAnsi"/>
          <w:sz w:val="32"/>
          <w:szCs w:val="24"/>
        </w:rPr>
        <w:t xml:space="preserve">pour une Polynésie française </w:t>
      </w:r>
      <w:r w:rsidR="007A3B5A" w:rsidRPr="000247E6">
        <w:rPr>
          <w:rFonts w:asciiTheme="minorHAnsi" w:hAnsiTheme="minorHAnsi"/>
          <w:sz w:val="32"/>
          <w:szCs w:val="24"/>
        </w:rPr>
        <w:t xml:space="preserve">encore </w:t>
      </w:r>
      <w:r w:rsidR="00285B9C" w:rsidRPr="000247E6">
        <w:rPr>
          <w:rFonts w:asciiTheme="minorHAnsi" w:hAnsiTheme="minorHAnsi"/>
          <w:sz w:val="32"/>
          <w:szCs w:val="24"/>
        </w:rPr>
        <w:t xml:space="preserve">plus </w:t>
      </w:r>
      <w:r w:rsidR="007A3B5A" w:rsidRPr="000247E6">
        <w:rPr>
          <w:rFonts w:asciiTheme="minorHAnsi" w:hAnsiTheme="minorHAnsi"/>
          <w:sz w:val="32"/>
          <w:szCs w:val="24"/>
        </w:rPr>
        <w:t>solide</w:t>
      </w:r>
      <w:r w:rsidR="00285B9C" w:rsidRPr="000247E6">
        <w:rPr>
          <w:rFonts w:asciiTheme="minorHAnsi" w:hAnsiTheme="minorHAnsi"/>
          <w:sz w:val="32"/>
          <w:szCs w:val="24"/>
        </w:rPr>
        <w:t>.</w:t>
      </w:r>
    </w:p>
    <w:p w14:paraId="65BEAAB4" w14:textId="77777777" w:rsidR="00285B9C" w:rsidRPr="000247E6" w:rsidRDefault="00285B9C"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Avec cette nouvelle année, c’est une nouvelle décennie qui s’engage.</w:t>
      </w:r>
    </w:p>
    <w:p w14:paraId="5EA7A916" w14:textId="77777777" w:rsidR="00C32DCB" w:rsidRPr="000247E6" w:rsidRDefault="00285B9C"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Nous arrivons </w:t>
      </w:r>
      <w:r w:rsidR="000D67C6" w:rsidRPr="000247E6">
        <w:rPr>
          <w:rFonts w:asciiTheme="minorHAnsi" w:eastAsia="Times New Roman" w:hAnsiTheme="minorHAnsi"/>
          <w:sz w:val="32"/>
          <w:szCs w:val="24"/>
          <w:lang w:eastAsia="fr-FR"/>
        </w:rPr>
        <w:t>aussi</w:t>
      </w:r>
      <w:r w:rsidRPr="000247E6">
        <w:rPr>
          <w:rFonts w:asciiTheme="minorHAnsi" w:eastAsia="Times New Roman" w:hAnsiTheme="minorHAnsi"/>
          <w:sz w:val="32"/>
          <w:szCs w:val="24"/>
          <w:lang w:eastAsia="fr-FR"/>
        </w:rPr>
        <w:t xml:space="preserve"> à mi-parcours de la </w:t>
      </w:r>
      <w:r w:rsidR="000D67C6" w:rsidRPr="000247E6">
        <w:rPr>
          <w:rFonts w:asciiTheme="minorHAnsi" w:eastAsia="Times New Roman" w:hAnsiTheme="minorHAnsi"/>
          <w:sz w:val="32"/>
          <w:szCs w:val="24"/>
          <w:lang w:eastAsia="fr-FR"/>
        </w:rPr>
        <w:t xml:space="preserve">présente </w:t>
      </w:r>
      <w:r w:rsidRPr="000247E6">
        <w:rPr>
          <w:rFonts w:asciiTheme="minorHAnsi" w:eastAsia="Times New Roman" w:hAnsiTheme="minorHAnsi"/>
          <w:sz w:val="32"/>
          <w:szCs w:val="24"/>
          <w:lang w:eastAsia="fr-FR"/>
        </w:rPr>
        <w:t xml:space="preserve">mandature. </w:t>
      </w:r>
      <w:r w:rsidR="00C32DCB" w:rsidRPr="000247E6">
        <w:rPr>
          <w:rFonts w:asciiTheme="minorHAnsi" w:eastAsia="Times New Roman" w:hAnsiTheme="minorHAnsi"/>
          <w:sz w:val="32"/>
          <w:szCs w:val="24"/>
          <w:lang w:eastAsia="fr-FR"/>
        </w:rPr>
        <w:t>Ainsi, pour ceux qui les auraient perdus de vue, nos axes de travail portent sur</w:t>
      </w:r>
      <w:r w:rsidR="00D66ACC" w:rsidRPr="000247E6">
        <w:rPr>
          <w:rFonts w:asciiTheme="minorHAnsi" w:eastAsia="Times New Roman" w:hAnsiTheme="minorHAnsi"/>
          <w:sz w:val="32"/>
          <w:szCs w:val="24"/>
          <w:lang w:eastAsia="fr-FR"/>
        </w:rPr>
        <w:t> :</w:t>
      </w:r>
    </w:p>
    <w:p w14:paraId="610E87D5" w14:textId="77777777" w:rsidR="00C32DCB" w:rsidRPr="000247E6" w:rsidRDefault="00C32DCB" w:rsidP="00F040D7">
      <w:pPr>
        <w:pStyle w:val="Paragraphedeliste"/>
        <w:numPr>
          <w:ilvl w:val="0"/>
          <w:numId w:val="3"/>
        </w:numPr>
        <w:spacing w:line="264" w:lineRule="auto"/>
        <w:jc w:val="both"/>
        <w:rPr>
          <w:rFonts w:eastAsia="Times New Roman"/>
          <w:sz w:val="32"/>
          <w:szCs w:val="24"/>
          <w:lang w:eastAsia="fr-FR"/>
        </w:rPr>
      </w:pPr>
      <w:r w:rsidRPr="000247E6">
        <w:rPr>
          <w:rFonts w:eastAsia="Times New Roman"/>
          <w:sz w:val="32"/>
          <w:szCs w:val="24"/>
          <w:lang w:eastAsia="fr-FR"/>
        </w:rPr>
        <w:t xml:space="preserve">Une vie quotidienne améliorée pour les familles et les </w:t>
      </w:r>
      <w:r w:rsidR="00875881" w:rsidRPr="000247E6">
        <w:rPr>
          <w:rFonts w:eastAsia="Times New Roman"/>
          <w:sz w:val="32"/>
          <w:szCs w:val="24"/>
          <w:lang w:eastAsia="fr-FR"/>
        </w:rPr>
        <w:t>P</w:t>
      </w:r>
      <w:r w:rsidRPr="000247E6">
        <w:rPr>
          <w:rFonts w:eastAsia="Times New Roman"/>
          <w:sz w:val="32"/>
          <w:szCs w:val="24"/>
          <w:lang w:eastAsia="fr-FR"/>
        </w:rPr>
        <w:t>olynésiens notamment les plus vulnérables</w:t>
      </w:r>
      <w:r w:rsidR="000D67C6" w:rsidRPr="000247E6">
        <w:rPr>
          <w:rFonts w:eastAsia="Times New Roman"/>
          <w:sz w:val="32"/>
          <w:szCs w:val="24"/>
          <w:lang w:eastAsia="fr-FR"/>
        </w:rPr>
        <w:t> ;</w:t>
      </w:r>
    </w:p>
    <w:p w14:paraId="057DE43A" w14:textId="77777777" w:rsidR="00C32DCB" w:rsidRPr="000247E6" w:rsidRDefault="00C32DCB" w:rsidP="00F040D7">
      <w:pPr>
        <w:pStyle w:val="Paragraphedeliste"/>
        <w:numPr>
          <w:ilvl w:val="0"/>
          <w:numId w:val="3"/>
        </w:numPr>
        <w:spacing w:line="264" w:lineRule="auto"/>
        <w:jc w:val="both"/>
        <w:rPr>
          <w:rFonts w:eastAsia="Times New Roman"/>
          <w:sz w:val="32"/>
          <w:szCs w:val="24"/>
          <w:lang w:eastAsia="fr-FR"/>
        </w:rPr>
      </w:pPr>
      <w:r w:rsidRPr="000247E6">
        <w:rPr>
          <w:rFonts w:eastAsia="Times New Roman"/>
          <w:sz w:val="32"/>
          <w:szCs w:val="24"/>
          <w:lang w:eastAsia="fr-FR"/>
        </w:rPr>
        <w:t xml:space="preserve">Une administration et une Polynésie </w:t>
      </w:r>
      <w:r w:rsidR="00875881" w:rsidRPr="000247E6">
        <w:rPr>
          <w:rFonts w:eastAsia="Times New Roman"/>
          <w:sz w:val="32"/>
          <w:szCs w:val="24"/>
          <w:lang w:eastAsia="fr-FR"/>
        </w:rPr>
        <w:t xml:space="preserve">française </w:t>
      </w:r>
      <w:r w:rsidRPr="000247E6">
        <w:rPr>
          <w:rFonts w:eastAsia="Times New Roman"/>
          <w:sz w:val="32"/>
          <w:szCs w:val="24"/>
          <w:lang w:eastAsia="fr-FR"/>
        </w:rPr>
        <w:t>modernisée</w:t>
      </w:r>
      <w:r w:rsidR="00525AC6" w:rsidRPr="000247E6">
        <w:rPr>
          <w:rFonts w:eastAsia="Times New Roman"/>
          <w:sz w:val="32"/>
          <w:szCs w:val="24"/>
          <w:lang w:eastAsia="fr-FR"/>
        </w:rPr>
        <w:t>s</w:t>
      </w:r>
      <w:r w:rsidR="000D67C6" w:rsidRPr="000247E6">
        <w:rPr>
          <w:rFonts w:eastAsia="Times New Roman"/>
          <w:sz w:val="32"/>
          <w:szCs w:val="24"/>
          <w:lang w:eastAsia="fr-FR"/>
        </w:rPr>
        <w:t> ;</w:t>
      </w:r>
    </w:p>
    <w:p w14:paraId="49A9437C" w14:textId="77777777" w:rsidR="00525AC6" w:rsidRPr="000247E6" w:rsidRDefault="00525AC6" w:rsidP="00F040D7">
      <w:pPr>
        <w:pStyle w:val="Paragraphedeliste"/>
        <w:numPr>
          <w:ilvl w:val="0"/>
          <w:numId w:val="3"/>
        </w:numPr>
        <w:spacing w:line="264" w:lineRule="auto"/>
        <w:jc w:val="both"/>
        <w:rPr>
          <w:rFonts w:eastAsia="Times New Roman"/>
          <w:sz w:val="32"/>
          <w:szCs w:val="24"/>
          <w:lang w:eastAsia="fr-FR"/>
        </w:rPr>
      </w:pPr>
      <w:r w:rsidRPr="000247E6">
        <w:rPr>
          <w:rFonts w:eastAsia="Times New Roman"/>
          <w:sz w:val="32"/>
          <w:szCs w:val="24"/>
          <w:lang w:eastAsia="fr-FR"/>
        </w:rPr>
        <w:t>Le</w:t>
      </w:r>
      <w:r w:rsidR="00C32DCB" w:rsidRPr="000247E6">
        <w:rPr>
          <w:rFonts w:eastAsia="Times New Roman"/>
          <w:sz w:val="32"/>
          <w:szCs w:val="24"/>
          <w:lang w:eastAsia="fr-FR"/>
        </w:rPr>
        <w:t xml:space="preserve"> développement économique et la création de richesses renforcés</w:t>
      </w:r>
      <w:r w:rsidR="000D67C6" w:rsidRPr="000247E6">
        <w:rPr>
          <w:rFonts w:eastAsia="Times New Roman"/>
          <w:sz w:val="32"/>
          <w:szCs w:val="24"/>
          <w:lang w:eastAsia="fr-FR"/>
        </w:rPr>
        <w:t>.</w:t>
      </w:r>
    </w:p>
    <w:p w14:paraId="6B0DB2D5" w14:textId="77777777" w:rsidR="00122075" w:rsidRPr="000247E6" w:rsidRDefault="00122075"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Grâce au labeur de tous les acteurs, et notamment des acteurs publics, cabinets ministériels, services administratifs, établissements publics </w:t>
      </w:r>
      <w:r w:rsidR="00875881" w:rsidRPr="000247E6">
        <w:rPr>
          <w:rFonts w:asciiTheme="minorHAnsi" w:eastAsia="Times New Roman" w:hAnsiTheme="minorHAnsi"/>
          <w:sz w:val="32"/>
          <w:szCs w:val="24"/>
          <w:lang w:eastAsia="fr-FR"/>
        </w:rPr>
        <w:t xml:space="preserve">ainsi que les </w:t>
      </w:r>
      <w:r w:rsidRPr="000247E6">
        <w:rPr>
          <w:rFonts w:asciiTheme="minorHAnsi" w:eastAsia="Times New Roman" w:hAnsiTheme="minorHAnsi"/>
          <w:sz w:val="32"/>
          <w:szCs w:val="24"/>
          <w:lang w:eastAsia="fr-FR"/>
        </w:rPr>
        <w:t xml:space="preserve">sociétés et associations impliquées, les « supporters » de notre politique d’avenir, notre vision d’une société digne et solidaire continue d’être partagée, l’engagement au changement prend de l’envol, et les résultats </w:t>
      </w:r>
      <w:r w:rsidR="00E553DA" w:rsidRPr="000247E6">
        <w:rPr>
          <w:rFonts w:asciiTheme="minorHAnsi" w:eastAsia="Times New Roman" w:hAnsiTheme="minorHAnsi"/>
          <w:sz w:val="32"/>
          <w:szCs w:val="24"/>
          <w:lang w:eastAsia="fr-FR"/>
        </w:rPr>
        <w:t>sont là</w:t>
      </w:r>
      <w:r w:rsidRPr="000247E6">
        <w:rPr>
          <w:rFonts w:asciiTheme="minorHAnsi" w:eastAsia="Times New Roman" w:hAnsiTheme="minorHAnsi"/>
          <w:sz w:val="32"/>
          <w:szCs w:val="24"/>
          <w:lang w:eastAsia="fr-FR"/>
        </w:rPr>
        <w:t xml:space="preserve">. </w:t>
      </w:r>
    </w:p>
    <w:p w14:paraId="07927404" w14:textId="77777777" w:rsidR="001925E5" w:rsidRPr="000247E6" w:rsidRDefault="00E553DA"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Les indicateurs le démontrent,</w:t>
      </w:r>
      <w:r w:rsidR="001925E5" w:rsidRPr="000247E6">
        <w:rPr>
          <w:rFonts w:asciiTheme="minorHAnsi" w:eastAsia="Times New Roman" w:hAnsiTheme="minorHAnsi"/>
          <w:sz w:val="32"/>
          <w:szCs w:val="24"/>
          <w:lang w:eastAsia="fr-FR"/>
        </w:rPr>
        <w:t xml:space="preserve"> les poumons de l’économie de la Polynésie française respirent mieux en ce début 2020 et se renforcent. </w:t>
      </w:r>
    </w:p>
    <w:p w14:paraId="187980D1" w14:textId="77777777" w:rsidR="001925E5" w:rsidRPr="000247E6" w:rsidRDefault="001925E5" w:rsidP="00F040D7">
      <w:pPr>
        <w:pStyle w:val="Paragraphedeliste"/>
        <w:numPr>
          <w:ilvl w:val="0"/>
          <w:numId w:val="4"/>
        </w:numPr>
        <w:spacing w:line="264" w:lineRule="auto"/>
        <w:jc w:val="both"/>
        <w:rPr>
          <w:rFonts w:eastAsia="Times New Roman"/>
          <w:sz w:val="32"/>
          <w:szCs w:val="24"/>
          <w:lang w:eastAsia="fr-FR"/>
        </w:rPr>
      </w:pPr>
      <w:r w:rsidRPr="000247E6">
        <w:rPr>
          <w:rFonts w:eastAsia="Times New Roman"/>
          <w:sz w:val="32"/>
          <w:szCs w:val="24"/>
          <w:lang w:eastAsia="fr-FR"/>
        </w:rPr>
        <w:t>Le secteur du tourisme se porte de mieux en mieux …</w:t>
      </w:r>
    </w:p>
    <w:p w14:paraId="084F90B8" w14:textId="77777777" w:rsidR="00E553DA" w:rsidRPr="000247E6" w:rsidRDefault="00E553DA" w:rsidP="00F040D7">
      <w:pPr>
        <w:pStyle w:val="Paragraphedeliste"/>
        <w:numPr>
          <w:ilvl w:val="0"/>
          <w:numId w:val="4"/>
        </w:numPr>
        <w:spacing w:line="264" w:lineRule="auto"/>
        <w:jc w:val="both"/>
        <w:rPr>
          <w:rFonts w:eastAsia="Times New Roman"/>
          <w:sz w:val="32"/>
          <w:szCs w:val="24"/>
          <w:lang w:eastAsia="fr-FR"/>
        </w:rPr>
      </w:pPr>
      <w:r w:rsidRPr="000247E6">
        <w:rPr>
          <w:rFonts w:eastAsia="Times New Roman"/>
          <w:sz w:val="32"/>
          <w:szCs w:val="24"/>
          <w:lang w:eastAsia="fr-FR"/>
        </w:rPr>
        <w:t>Le pouvoir d’achat des Polynésiens s’améliore depuis 3 ans …</w:t>
      </w:r>
    </w:p>
    <w:p w14:paraId="6F6F9E8F" w14:textId="77777777" w:rsidR="00E553DA" w:rsidRPr="000247E6" w:rsidRDefault="00E553DA" w:rsidP="00F040D7">
      <w:pPr>
        <w:pStyle w:val="Paragraphedeliste"/>
        <w:numPr>
          <w:ilvl w:val="0"/>
          <w:numId w:val="4"/>
        </w:numPr>
        <w:spacing w:line="264" w:lineRule="auto"/>
        <w:jc w:val="both"/>
        <w:rPr>
          <w:rFonts w:eastAsia="Times New Roman"/>
          <w:sz w:val="32"/>
          <w:szCs w:val="24"/>
          <w:lang w:eastAsia="fr-FR"/>
        </w:rPr>
      </w:pPr>
      <w:r w:rsidRPr="000247E6">
        <w:rPr>
          <w:rFonts w:eastAsia="Times New Roman"/>
          <w:sz w:val="32"/>
          <w:szCs w:val="24"/>
          <w:lang w:eastAsia="fr-FR"/>
        </w:rPr>
        <w:t>Les investissements des entreprises et des ménages grimpent, en parallèle de ceux du secteur public orientés dans la construction…</w:t>
      </w:r>
    </w:p>
    <w:p w14:paraId="2822CB3D" w14:textId="77777777" w:rsidR="001925E5" w:rsidRPr="000247E6" w:rsidRDefault="001925E5" w:rsidP="00F040D7">
      <w:pPr>
        <w:pStyle w:val="Paragraphedeliste"/>
        <w:numPr>
          <w:ilvl w:val="0"/>
          <w:numId w:val="4"/>
        </w:numPr>
        <w:spacing w:line="264" w:lineRule="auto"/>
        <w:jc w:val="both"/>
        <w:rPr>
          <w:rFonts w:eastAsia="Times New Roman"/>
          <w:sz w:val="32"/>
          <w:szCs w:val="24"/>
          <w:lang w:eastAsia="fr-FR"/>
        </w:rPr>
      </w:pPr>
      <w:r w:rsidRPr="000247E6">
        <w:rPr>
          <w:rFonts w:eastAsia="Times New Roman"/>
          <w:sz w:val="32"/>
          <w:szCs w:val="24"/>
          <w:lang w:eastAsia="fr-FR"/>
        </w:rPr>
        <w:t>Le PIB continue de progresser …</w:t>
      </w:r>
    </w:p>
    <w:p w14:paraId="59DB9D3A" w14:textId="77777777" w:rsidR="001925E5" w:rsidRPr="000247E6" w:rsidRDefault="001925E5" w:rsidP="00F040D7">
      <w:pPr>
        <w:pStyle w:val="Paragraphedeliste"/>
        <w:numPr>
          <w:ilvl w:val="0"/>
          <w:numId w:val="4"/>
        </w:numPr>
        <w:spacing w:line="264" w:lineRule="auto"/>
        <w:jc w:val="both"/>
        <w:rPr>
          <w:rFonts w:eastAsia="Times New Roman"/>
          <w:sz w:val="32"/>
          <w:szCs w:val="24"/>
          <w:lang w:eastAsia="fr-FR"/>
        </w:rPr>
      </w:pPr>
      <w:r w:rsidRPr="000247E6">
        <w:rPr>
          <w:rFonts w:eastAsia="Times New Roman"/>
          <w:sz w:val="32"/>
          <w:szCs w:val="24"/>
          <w:lang w:eastAsia="fr-FR"/>
        </w:rPr>
        <w:t>Le marché de l’emploi est toujours en hausse …</w:t>
      </w:r>
    </w:p>
    <w:p w14:paraId="592BB181" w14:textId="77777777" w:rsidR="001925E5" w:rsidRPr="000247E6" w:rsidRDefault="001925E5"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Les voyants sont au vert. </w:t>
      </w:r>
    </w:p>
    <w:p w14:paraId="1B7EC6E3" w14:textId="77777777" w:rsidR="0086478C" w:rsidRPr="000247E6" w:rsidRDefault="001925E5"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lastRenderedPageBreak/>
        <w:t xml:space="preserve">J’en veux pour preuve la notation de la Polynésie française par l’agence Moody’s en décembre dernier qui confirme </w:t>
      </w:r>
      <w:r w:rsidR="00E553DA" w:rsidRPr="000247E6">
        <w:rPr>
          <w:rFonts w:asciiTheme="minorHAnsi" w:eastAsia="Times New Roman" w:hAnsiTheme="minorHAnsi"/>
          <w:sz w:val="32"/>
          <w:szCs w:val="24"/>
          <w:lang w:eastAsia="fr-FR"/>
        </w:rPr>
        <w:t>un</w:t>
      </w:r>
      <w:r w:rsidRPr="000247E6">
        <w:rPr>
          <w:rFonts w:asciiTheme="minorHAnsi" w:eastAsia="Times New Roman" w:hAnsiTheme="minorHAnsi"/>
          <w:sz w:val="32"/>
          <w:szCs w:val="24"/>
          <w:lang w:eastAsia="fr-FR"/>
        </w:rPr>
        <w:t xml:space="preserve"> A3 avec perspective positive. </w:t>
      </w:r>
    </w:p>
    <w:p w14:paraId="7C45903B" w14:textId="69A0A530" w:rsidR="001925E5" w:rsidRPr="000247E6" w:rsidRDefault="001925E5"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Ceci démontre nos efforts communs de bonne gestion de la collectivité en faveur de l’assainissement budgétaire et de sa trajectoire de désendettement.</w:t>
      </w:r>
    </w:p>
    <w:p w14:paraId="13BB16A1" w14:textId="77777777" w:rsidR="001925E5" w:rsidRPr="000247E6" w:rsidRDefault="001925E5"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Nous pouvons nous enthousiasmer à nouveau de nos performances financières. </w:t>
      </w:r>
      <w:r w:rsidR="00D60DC9" w:rsidRPr="000247E6">
        <w:rPr>
          <w:rFonts w:asciiTheme="minorHAnsi" w:eastAsia="Times New Roman" w:hAnsiTheme="minorHAnsi"/>
          <w:sz w:val="32"/>
          <w:szCs w:val="24"/>
          <w:lang w:eastAsia="fr-FR"/>
        </w:rPr>
        <w:t>L’assainissement budgétaire</w:t>
      </w:r>
      <w:r w:rsidRPr="000247E6">
        <w:rPr>
          <w:rFonts w:asciiTheme="minorHAnsi" w:eastAsia="Times New Roman" w:hAnsiTheme="minorHAnsi"/>
          <w:sz w:val="32"/>
          <w:szCs w:val="24"/>
          <w:lang w:eastAsia="fr-FR"/>
        </w:rPr>
        <w:t xml:space="preserve"> se poursuivr</w:t>
      </w:r>
      <w:r w:rsidR="00D60DC9" w:rsidRPr="000247E6">
        <w:rPr>
          <w:rFonts w:asciiTheme="minorHAnsi" w:eastAsia="Times New Roman" w:hAnsiTheme="minorHAnsi"/>
          <w:sz w:val="32"/>
          <w:szCs w:val="24"/>
          <w:lang w:eastAsia="fr-FR"/>
        </w:rPr>
        <w:t>a</w:t>
      </w:r>
      <w:r w:rsidRPr="000247E6">
        <w:rPr>
          <w:rFonts w:asciiTheme="minorHAnsi" w:eastAsia="Times New Roman" w:hAnsiTheme="minorHAnsi"/>
          <w:sz w:val="32"/>
          <w:szCs w:val="24"/>
          <w:lang w:eastAsia="fr-FR"/>
        </w:rPr>
        <w:t xml:space="preserve"> en 2020.</w:t>
      </w:r>
    </w:p>
    <w:p w14:paraId="79371DAC" w14:textId="77777777" w:rsidR="00875881" w:rsidRPr="000247E6" w:rsidRDefault="000D67C6"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Si les améliorati</w:t>
      </w:r>
      <w:r w:rsidR="00EE7612" w:rsidRPr="000247E6">
        <w:rPr>
          <w:rFonts w:asciiTheme="minorHAnsi" w:eastAsia="Times New Roman" w:hAnsiTheme="minorHAnsi"/>
          <w:sz w:val="32"/>
          <w:szCs w:val="24"/>
          <w:lang w:eastAsia="fr-FR"/>
        </w:rPr>
        <w:t xml:space="preserve">ons de la situation économique et </w:t>
      </w:r>
      <w:r w:rsidRPr="000247E6">
        <w:rPr>
          <w:rFonts w:asciiTheme="minorHAnsi" w:eastAsia="Times New Roman" w:hAnsiTheme="minorHAnsi"/>
          <w:sz w:val="32"/>
          <w:szCs w:val="24"/>
          <w:lang w:eastAsia="fr-FR"/>
        </w:rPr>
        <w:t>l’engagement des réformes sont notables</w:t>
      </w:r>
      <w:r w:rsidR="00525AC6" w:rsidRPr="000247E6">
        <w:rPr>
          <w:rFonts w:asciiTheme="minorHAnsi" w:eastAsia="Times New Roman" w:hAnsiTheme="minorHAnsi"/>
          <w:sz w:val="32"/>
          <w:szCs w:val="24"/>
          <w:lang w:eastAsia="fr-FR"/>
        </w:rPr>
        <w:t xml:space="preserve"> depuis ces dernières années</w:t>
      </w:r>
      <w:r w:rsidRPr="000247E6">
        <w:rPr>
          <w:rFonts w:asciiTheme="minorHAnsi" w:eastAsia="Times New Roman" w:hAnsiTheme="minorHAnsi"/>
          <w:sz w:val="32"/>
          <w:szCs w:val="24"/>
          <w:lang w:eastAsia="fr-FR"/>
        </w:rPr>
        <w:t xml:space="preserve">, il convient </w:t>
      </w:r>
      <w:r w:rsidR="00875881" w:rsidRPr="000247E6">
        <w:rPr>
          <w:rFonts w:asciiTheme="minorHAnsi" w:eastAsia="Times New Roman" w:hAnsiTheme="minorHAnsi"/>
          <w:sz w:val="32"/>
          <w:szCs w:val="24"/>
          <w:lang w:eastAsia="fr-FR"/>
        </w:rPr>
        <w:t>maintenant d’aller plus loin et de compter sur</w:t>
      </w:r>
      <w:r w:rsidRPr="000247E6">
        <w:rPr>
          <w:rFonts w:asciiTheme="minorHAnsi" w:eastAsia="Times New Roman" w:hAnsiTheme="minorHAnsi"/>
          <w:sz w:val="32"/>
          <w:szCs w:val="24"/>
          <w:lang w:eastAsia="fr-FR"/>
        </w:rPr>
        <w:t xml:space="preserve"> la mobilisation de tous pour atteindre nos objectifs</w:t>
      </w:r>
      <w:r w:rsidR="00875881" w:rsidRPr="000247E6">
        <w:rPr>
          <w:rFonts w:asciiTheme="minorHAnsi" w:eastAsia="Times New Roman" w:hAnsiTheme="minorHAnsi"/>
          <w:sz w:val="32"/>
          <w:szCs w:val="24"/>
          <w:lang w:eastAsia="fr-FR"/>
        </w:rPr>
        <w:t>.</w:t>
      </w:r>
    </w:p>
    <w:p w14:paraId="527A3BC1" w14:textId="77777777" w:rsidR="00875881" w:rsidRPr="000247E6" w:rsidRDefault="00D60DC9"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En effet,</w:t>
      </w:r>
      <w:r w:rsidR="00E553DA" w:rsidRPr="000247E6">
        <w:rPr>
          <w:rFonts w:asciiTheme="minorHAnsi" w:eastAsia="Times New Roman" w:hAnsiTheme="minorHAnsi"/>
          <w:sz w:val="32"/>
          <w:szCs w:val="24"/>
          <w:lang w:eastAsia="fr-FR"/>
        </w:rPr>
        <w:t xml:space="preserve"> nombre de nos concitoyens </w:t>
      </w:r>
      <w:r w:rsidR="00875881" w:rsidRPr="000247E6">
        <w:rPr>
          <w:rFonts w:asciiTheme="minorHAnsi" w:eastAsia="Times New Roman" w:hAnsiTheme="minorHAnsi"/>
          <w:sz w:val="32"/>
          <w:szCs w:val="24"/>
          <w:lang w:eastAsia="fr-FR"/>
        </w:rPr>
        <w:t xml:space="preserve">sont encore en souffrance, vivent dans des conditions précaires qui sont souvent le lit des problèmes familiaux, sociaux. Ne les oublions pas. </w:t>
      </w:r>
    </w:p>
    <w:p w14:paraId="36534716" w14:textId="77777777" w:rsidR="00875881" w:rsidRPr="000247E6" w:rsidRDefault="00875881"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De plus, l</w:t>
      </w:r>
      <w:r w:rsidR="00D60DC9" w:rsidRPr="000247E6">
        <w:rPr>
          <w:rFonts w:asciiTheme="minorHAnsi" w:eastAsia="Times New Roman" w:hAnsiTheme="minorHAnsi"/>
          <w:sz w:val="32"/>
          <w:szCs w:val="24"/>
          <w:lang w:eastAsia="fr-FR"/>
        </w:rPr>
        <w:t xml:space="preserve">e contexte international rend incertain la poursuite de </w:t>
      </w:r>
      <w:r w:rsidRPr="000247E6">
        <w:rPr>
          <w:rFonts w:asciiTheme="minorHAnsi" w:eastAsia="Times New Roman" w:hAnsiTheme="minorHAnsi"/>
          <w:sz w:val="32"/>
          <w:szCs w:val="24"/>
          <w:lang w:eastAsia="fr-FR"/>
        </w:rPr>
        <w:t xml:space="preserve">notre </w:t>
      </w:r>
      <w:r w:rsidR="00D60DC9" w:rsidRPr="000247E6">
        <w:rPr>
          <w:rFonts w:asciiTheme="minorHAnsi" w:eastAsia="Times New Roman" w:hAnsiTheme="minorHAnsi"/>
          <w:sz w:val="32"/>
          <w:szCs w:val="24"/>
          <w:lang w:eastAsia="fr-FR"/>
        </w:rPr>
        <w:t>embellie</w:t>
      </w:r>
      <w:r w:rsidRPr="000247E6">
        <w:rPr>
          <w:rFonts w:asciiTheme="minorHAnsi" w:eastAsia="Times New Roman" w:hAnsiTheme="minorHAnsi"/>
          <w:sz w:val="32"/>
          <w:szCs w:val="24"/>
          <w:lang w:eastAsia="fr-FR"/>
        </w:rPr>
        <w:t xml:space="preserve"> économique</w:t>
      </w:r>
      <w:r w:rsidR="00D60DC9" w:rsidRPr="000247E6">
        <w:rPr>
          <w:rFonts w:asciiTheme="minorHAnsi" w:eastAsia="Times New Roman" w:hAnsiTheme="minorHAnsi"/>
          <w:sz w:val="32"/>
          <w:szCs w:val="24"/>
          <w:lang w:eastAsia="fr-FR"/>
        </w:rPr>
        <w:t>.</w:t>
      </w:r>
      <w:r w:rsidRPr="000247E6">
        <w:rPr>
          <w:rFonts w:asciiTheme="minorHAnsi" w:eastAsia="Times New Roman" w:hAnsiTheme="minorHAnsi"/>
          <w:sz w:val="32"/>
          <w:szCs w:val="24"/>
          <w:lang w:eastAsia="fr-FR"/>
        </w:rPr>
        <w:t xml:space="preserve"> </w:t>
      </w:r>
    </w:p>
    <w:p w14:paraId="33DAE704" w14:textId="77777777" w:rsidR="00C32DCB" w:rsidRPr="000247E6" w:rsidRDefault="00875881"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N</w:t>
      </w:r>
      <w:r w:rsidR="00C32DCB" w:rsidRPr="000247E6">
        <w:rPr>
          <w:rFonts w:asciiTheme="minorHAnsi" w:eastAsia="Times New Roman" w:hAnsiTheme="minorHAnsi"/>
          <w:sz w:val="32"/>
          <w:szCs w:val="24"/>
          <w:lang w:eastAsia="fr-FR"/>
        </w:rPr>
        <w:t xml:space="preserve">otre économie est </w:t>
      </w:r>
      <w:r w:rsidR="00122075" w:rsidRPr="000247E6">
        <w:rPr>
          <w:rFonts w:asciiTheme="minorHAnsi" w:eastAsia="Times New Roman" w:hAnsiTheme="minorHAnsi"/>
          <w:sz w:val="32"/>
          <w:szCs w:val="24"/>
          <w:lang w:eastAsia="fr-FR"/>
        </w:rPr>
        <w:t xml:space="preserve">toujours </w:t>
      </w:r>
      <w:r w:rsidR="00C32DCB" w:rsidRPr="000247E6">
        <w:rPr>
          <w:rFonts w:asciiTheme="minorHAnsi" w:eastAsia="Times New Roman" w:hAnsiTheme="minorHAnsi"/>
          <w:sz w:val="32"/>
          <w:szCs w:val="24"/>
          <w:lang w:eastAsia="fr-FR"/>
        </w:rPr>
        <w:t xml:space="preserve">fragile, tant que l’édifice n’est pas </w:t>
      </w:r>
      <w:r w:rsidR="00D60DC9" w:rsidRPr="000247E6">
        <w:rPr>
          <w:rFonts w:asciiTheme="minorHAnsi" w:eastAsia="Times New Roman" w:hAnsiTheme="minorHAnsi"/>
          <w:sz w:val="32"/>
          <w:szCs w:val="24"/>
          <w:lang w:eastAsia="fr-FR"/>
        </w:rPr>
        <w:t>solidifié</w:t>
      </w:r>
      <w:r w:rsidR="00C32DCB" w:rsidRPr="000247E6">
        <w:rPr>
          <w:rFonts w:asciiTheme="minorHAnsi" w:eastAsia="Times New Roman" w:hAnsiTheme="minorHAnsi"/>
          <w:sz w:val="32"/>
          <w:szCs w:val="24"/>
          <w:lang w:eastAsia="fr-FR"/>
        </w:rPr>
        <w:t xml:space="preserve"> par les réformes structurelles.</w:t>
      </w:r>
    </w:p>
    <w:p w14:paraId="6FDD5DFD" w14:textId="77ADF583" w:rsidR="0064576B" w:rsidRPr="000247E6" w:rsidRDefault="0064576B"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Nous sommes sur un chemin encore long à parcourir ensemble, dans tous les secteurs d’activités.</w:t>
      </w:r>
      <w:r w:rsidR="000F4A1F" w:rsidRPr="000247E6">
        <w:rPr>
          <w:rFonts w:asciiTheme="minorHAnsi" w:eastAsia="Times New Roman" w:hAnsiTheme="minorHAnsi"/>
          <w:sz w:val="32"/>
          <w:szCs w:val="24"/>
          <w:lang w:eastAsia="fr-FR"/>
        </w:rPr>
        <w:t xml:space="preserve"> Et là, notre administration a tout son rôle à jouer.</w:t>
      </w:r>
    </w:p>
    <w:p w14:paraId="743701EF" w14:textId="42CC1AC1" w:rsidR="00313F40" w:rsidRPr="000247E6" w:rsidRDefault="00313F40" w:rsidP="00F040D7">
      <w:pPr>
        <w:spacing w:line="264" w:lineRule="auto"/>
        <w:jc w:val="both"/>
        <w:rPr>
          <w:rFonts w:asciiTheme="minorHAnsi" w:eastAsia="Times New Roman" w:hAnsiTheme="minorHAnsi"/>
          <w:sz w:val="32"/>
          <w:szCs w:val="32"/>
        </w:rPr>
      </w:pPr>
      <w:r w:rsidRPr="000247E6">
        <w:rPr>
          <w:rFonts w:asciiTheme="minorHAnsi" w:eastAsia="Times New Roman" w:hAnsiTheme="minorHAnsi"/>
          <w:sz w:val="32"/>
          <w:szCs w:val="24"/>
          <w:lang w:eastAsia="fr-FR"/>
        </w:rPr>
        <w:t xml:space="preserve">Mais avant de parler de vous et de vos équipes, permettez-moi de nous </w:t>
      </w:r>
      <w:r w:rsidRPr="000247E6">
        <w:rPr>
          <w:rFonts w:asciiTheme="minorHAnsi" w:eastAsia="Times New Roman" w:hAnsiTheme="minorHAnsi"/>
          <w:sz w:val="32"/>
          <w:szCs w:val="32"/>
        </w:rPr>
        <w:t xml:space="preserve">attarder un peu sur l'Administration. C'est un mot que l'on prononce rapidement et pas toujours positivement, mais combien connaissent ce que représente réellement l'administration ? </w:t>
      </w:r>
    </w:p>
    <w:p w14:paraId="738D4CEA" w14:textId="77777777" w:rsidR="000247E6" w:rsidRDefault="00313F40" w:rsidP="00F040D7">
      <w:pPr>
        <w:spacing w:line="264" w:lineRule="auto"/>
        <w:jc w:val="both"/>
        <w:rPr>
          <w:rFonts w:asciiTheme="minorHAnsi" w:eastAsia="Times New Roman" w:hAnsiTheme="minorHAnsi"/>
          <w:sz w:val="32"/>
          <w:szCs w:val="32"/>
        </w:rPr>
      </w:pPr>
      <w:r w:rsidRPr="000247E6">
        <w:rPr>
          <w:rFonts w:asciiTheme="minorHAnsi" w:eastAsia="Times New Roman" w:hAnsiTheme="minorHAnsi"/>
          <w:sz w:val="32"/>
          <w:szCs w:val="32"/>
        </w:rPr>
        <w:t xml:space="preserve">Ce sont 126 entités publiques ou dotées d'une mission de service public qui composent la sphère du Pays. </w:t>
      </w:r>
    </w:p>
    <w:p w14:paraId="6F8461E8" w14:textId="0ECC983C" w:rsidR="00313F40" w:rsidRPr="000247E6" w:rsidRDefault="00313F40" w:rsidP="00F040D7">
      <w:pPr>
        <w:spacing w:line="264" w:lineRule="auto"/>
        <w:jc w:val="both"/>
        <w:rPr>
          <w:rFonts w:asciiTheme="minorHAnsi" w:eastAsia="Times New Roman" w:hAnsiTheme="minorHAnsi"/>
          <w:sz w:val="32"/>
          <w:szCs w:val="32"/>
        </w:rPr>
      </w:pPr>
      <w:r w:rsidRPr="000247E6">
        <w:rPr>
          <w:rFonts w:asciiTheme="minorHAnsi" w:eastAsia="Times New Roman" w:hAnsiTheme="minorHAnsi"/>
          <w:sz w:val="32"/>
          <w:szCs w:val="32"/>
        </w:rPr>
        <w:lastRenderedPageBreak/>
        <w:t xml:space="preserve">On ne dénombre pas moins de 50 services administratifs, 14 établissements publics administratifs en intégrant la Chambre de commerce, 35 établissements publics d'enseignement soit 10 lycées et 25 collèges, 9 établissements publics à caractère industriel et commercial, 16 sociétés d'économie mixte en activité ou anonymes dans laquelle le Pays a des participations, un GIE et une autorité administrative indépendante. </w:t>
      </w:r>
    </w:p>
    <w:p w14:paraId="3D3DA3A0" w14:textId="77777777" w:rsidR="00313F40" w:rsidRPr="000247E6" w:rsidRDefault="00313F40" w:rsidP="00F040D7">
      <w:pPr>
        <w:spacing w:line="264" w:lineRule="auto"/>
        <w:jc w:val="both"/>
        <w:rPr>
          <w:rFonts w:asciiTheme="minorHAnsi" w:eastAsia="Times New Roman" w:hAnsiTheme="minorHAnsi"/>
          <w:sz w:val="32"/>
          <w:szCs w:val="32"/>
        </w:rPr>
      </w:pPr>
      <w:r w:rsidRPr="000247E6">
        <w:rPr>
          <w:rFonts w:asciiTheme="minorHAnsi" w:eastAsia="Times New Roman" w:hAnsiTheme="minorHAnsi"/>
          <w:sz w:val="32"/>
          <w:szCs w:val="32"/>
        </w:rPr>
        <w:t xml:space="preserve">Rien que pour les 50 services, 10 114 postes sont ouverts dont 4796 agents du Pays et 4710 personnels mis à disposition par l'Etat principalement en matière d'Education. Vous noterez d'ailleurs que 608 des postes ouverts sont aujourd'hui vacants. </w:t>
      </w:r>
    </w:p>
    <w:p w14:paraId="55913313" w14:textId="5681CD82" w:rsidR="00313F40" w:rsidRPr="000247E6" w:rsidRDefault="00313F40" w:rsidP="00F040D7">
      <w:pPr>
        <w:spacing w:line="264" w:lineRule="auto"/>
        <w:jc w:val="both"/>
        <w:rPr>
          <w:rFonts w:asciiTheme="minorHAnsi" w:eastAsia="Times New Roman" w:hAnsiTheme="minorHAnsi"/>
          <w:sz w:val="32"/>
          <w:szCs w:val="32"/>
        </w:rPr>
      </w:pPr>
      <w:r w:rsidRPr="000247E6">
        <w:rPr>
          <w:rFonts w:asciiTheme="minorHAnsi" w:eastAsia="Times New Roman" w:hAnsiTheme="minorHAnsi"/>
          <w:sz w:val="32"/>
          <w:szCs w:val="32"/>
        </w:rPr>
        <w:t xml:space="preserve">Les cabinets ministériels </w:t>
      </w:r>
      <w:r w:rsidR="0022227E">
        <w:rPr>
          <w:rFonts w:asciiTheme="minorHAnsi" w:eastAsia="Times New Roman" w:hAnsiTheme="minorHAnsi"/>
          <w:sz w:val="32"/>
          <w:szCs w:val="32"/>
        </w:rPr>
        <w:t xml:space="preserve">ne </w:t>
      </w:r>
      <w:r w:rsidRPr="000247E6">
        <w:rPr>
          <w:rFonts w:asciiTheme="minorHAnsi" w:eastAsia="Times New Roman" w:hAnsiTheme="minorHAnsi"/>
          <w:sz w:val="32"/>
          <w:szCs w:val="32"/>
        </w:rPr>
        <w:t>représentent</w:t>
      </w:r>
      <w:r w:rsidR="0022227E">
        <w:rPr>
          <w:rFonts w:asciiTheme="minorHAnsi" w:eastAsia="Times New Roman" w:hAnsiTheme="minorHAnsi"/>
          <w:sz w:val="32"/>
          <w:szCs w:val="32"/>
        </w:rPr>
        <w:t xml:space="preserve"> que</w:t>
      </w:r>
      <w:r w:rsidRPr="000247E6">
        <w:rPr>
          <w:rFonts w:asciiTheme="minorHAnsi" w:eastAsia="Times New Roman" w:hAnsiTheme="minorHAnsi"/>
          <w:sz w:val="32"/>
          <w:szCs w:val="32"/>
        </w:rPr>
        <w:t xml:space="preserve"> 76 personnes, accompagnées de 71 agents mis à disposition par le service des moyens généraux pour les activités de secrétariat, de planton, de comptabilité. </w:t>
      </w:r>
    </w:p>
    <w:p w14:paraId="474B0EB4" w14:textId="77777777" w:rsidR="000F4A1F" w:rsidRPr="000247E6" w:rsidRDefault="00313F40" w:rsidP="00F040D7">
      <w:pPr>
        <w:spacing w:line="264" w:lineRule="auto"/>
        <w:jc w:val="both"/>
        <w:rPr>
          <w:rFonts w:asciiTheme="minorHAnsi" w:eastAsia="Times New Roman" w:hAnsiTheme="minorHAnsi"/>
          <w:sz w:val="32"/>
          <w:szCs w:val="32"/>
        </w:rPr>
      </w:pPr>
      <w:r w:rsidRPr="000247E6">
        <w:rPr>
          <w:rFonts w:asciiTheme="minorHAnsi" w:eastAsia="Times New Roman" w:hAnsiTheme="minorHAnsi"/>
          <w:sz w:val="32"/>
          <w:szCs w:val="32"/>
        </w:rPr>
        <w:t xml:space="preserve">La masse salariale consacrée au personnel des services et des cabinets ministériels sera de 30,5 milliards en 2020. La masse salariale des établissements publics administratifs et industriels et commerciaux est évaluée à 19 milliards pour les établissements publics pour 2610 agents dans les EPA et 1527 dans les EPIC. Ce coût en personnel représente 55% des coûts d'exploitation des EPA et 34 % dans les EPIC. </w:t>
      </w:r>
    </w:p>
    <w:p w14:paraId="2A4B41D1" w14:textId="785EF8FF" w:rsidR="00313F40" w:rsidRPr="000247E6" w:rsidRDefault="00313F40"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32"/>
        </w:rPr>
        <w:t xml:space="preserve">Ce sont au total près de 50 milliards de masse salariale </w:t>
      </w:r>
      <w:r w:rsidR="000F4A1F" w:rsidRPr="000247E6">
        <w:rPr>
          <w:rFonts w:asciiTheme="minorHAnsi" w:eastAsia="Times New Roman" w:hAnsiTheme="minorHAnsi"/>
          <w:sz w:val="32"/>
          <w:szCs w:val="32"/>
        </w:rPr>
        <w:t>distribuée par le pays en faveur</w:t>
      </w:r>
      <w:r w:rsidRPr="000247E6">
        <w:rPr>
          <w:rFonts w:asciiTheme="minorHAnsi" w:eastAsia="Times New Roman" w:hAnsiTheme="minorHAnsi"/>
          <w:sz w:val="32"/>
          <w:szCs w:val="32"/>
        </w:rPr>
        <w:t xml:space="preserve"> </w:t>
      </w:r>
      <w:r w:rsidR="000F4A1F" w:rsidRPr="000247E6">
        <w:rPr>
          <w:rFonts w:asciiTheme="minorHAnsi" w:eastAsia="Times New Roman" w:hAnsiTheme="minorHAnsi"/>
          <w:sz w:val="32"/>
          <w:szCs w:val="32"/>
        </w:rPr>
        <w:t>des personnels des services et des établissements</w:t>
      </w:r>
      <w:r w:rsidR="0022227E">
        <w:rPr>
          <w:rFonts w:asciiTheme="minorHAnsi" w:eastAsia="Times New Roman" w:hAnsiTheme="minorHAnsi"/>
          <w:sz w:val="32"/>
          <w:szCs w:val="32"/>
        </w:rPr>
        <w:t xml:space="preserve">, auquel il faut ajouter près de 55 milliards de francs de salaires pris en charge par l’état en faveur des enseignants affectés en Polynésie française. Ce sont des </w:t>
      </w:r>
      <w:r w:rsidRPr="000247E6">
        <w:rPr>
          <w:rFonts w:asciiTheme="minorHAnsi" w:eastAsia="Times New Roman" w:hAnsiTheme="minorHAnsi"/>
          <w:sz w:val="32"/>
          <w:szCs w:val="32"/>
        </w:rPr>
        <w:t>somme</w:t>
      </w:r>
      <w:r w:rsidR="0022227E">
        <w:rPr>
          <w:rFonts w:asciiTheme="minorHAnsi" w:eastAsia="Times New Roman" w:hAnsiTheme="minorHAnsi"/>
          <w:sz w:val="32"/>
          <w:szCs w:val="32"/>
        </w:rPr>
        <w:t>s</w:t>
      </w:r>
      <w:r w:rsidRPr="000247E6">
        <w:rPr>
          <w:rFonts w:asciiTheme="minorHAnsi" w:eastAsia="Times New Roman" w:hAnsiTheme="minorHAnsi"/>
          <w:sz w:val="32"/>
          <w:szCs w:val="32"/>
        </w:rPr>
        <w:t xml:space="preserve"> énorme</w:t>
      </w:r>
      <w:r w:rsidR="0022227E">
        <w:rPr>
          <w:rFonts w:asciiTheme="minorHAnsi" w:eastAsia="Times New Roman" w:hAnsiTheme="minorHAnsi"/>
          <w:sz w:val="32"/>
          <w:szCs w:val="32"/>
        </w:rPr>
        <w:t>s</w:t>
      </w:r>
      <w:r w:rsidRPr="000247E6">
        <w:rPr>
          <w:rFonts w:asciiTheme="minorHAnsi" w:eastAsia="Times New Roman" w:hAnsiTheme="minorHAnsi"/>
          <w:sz w:val="32"/>
          <w:szCs w:val="32"/>
        </w:rPr>
        <w:t xml:space="preserve"> et elle</w:t>
      </w:r>
      <w:r w:rsidR="0022227E">
        <w:rPr>
          <w:rFonts w:asciiTheme="minorHAnsi" w:eastAsia="Times New Roman" w:hAnsiTheme="minorHAnsi"/>
          <w:sz w:val="32"/>
          <w:szCs w:val="32"/>
        </w:rPr>
        <w:t>s</w:t>
      </w:r>
      <w:r w:rsidRPr="000247E6">
        <w:rPr>
          <w:rFonts w:asciiTheme="minorHAnsi" w:eastAsia="Times New Roman" w:hAnsiTheme="minorHAnsi"/>
          <w:sz w:val="32"/>
          <w:szCs w:val="32"/>
        </w:rPr>
        <w:t xml:space="preserve"> nous </w:t>
      </w:r>
      <w:r w:rsidR="000F4A1F" w:rsidRPr="000247E6">
        <w:rPr>
          <w:rFonts w:asciiTheme="minorHAnsi" w:eastAsia="Times New Roman" w:hAnsiTheme="minorHAnsi"/>
          <w:sz w:val="32"/>
          <w:szCs w:val="32"/>
        </w:rPr>
        <w:t>oblige</w:t>
      </w:r>
      <w:r w:rsidR="0022227E">
        <w:rPr>
          <w:rFonts w:asciiTheme="minorHAnsi" w:eastAsia="Times New Roman" w:hAnsiTheme="minorHAnsi"/>
          <w:sz w:val="32"/>
          <w:szCs w:val="32"/>
        </w:rPr>
        <w:t>nt</w:t>
      </w:r>
      <w:r w:rsidR="000F4A1F" w:rsidRPr="000247E6">
        <w:rPr>
          <w:rFonts w:asciiTheme="minorHAnsi" w:eastAsia="Times New Roman" w:hAnsiTheme="minorHAnsi"/>
          <w:sz w:val="32"/>
          <w:szCs w:val="32"/>
        </w:rPr>
        <w:t xml:space="preserve"> à être à la hauteur de la contribution </w:t>
      </w:r>
      <w:r w:rsidR="009C51CC">
        <w:rPr>
          <w:rFonts w:asciiTheme="minorHAnsi" w:eastAsia="Times New Roman" w:hAnsiTheme="minorHAnsi"/>
          <w:sz w:val="32"/>
          <w:szCs w:val="32"/>
        </w:rPr>
        <w:t xml:space="preserve">financière </w:t>
      </w:r>
      <w:r w:rsidR="000F4A1F" w:rsidRPr="000247E6">
        <w:rPr>
          <w:rFonts w:asciiTheme="minorHAnsi" w:eastAsia="Times New Roman" w:hAnsiTheme="minorHAnsi"/>
          <w:sz w:val="32"/>
          <w:szCs w:val="32"/>
        </w:rPr>
        <w:t>des citoyens de notre pays.</w:t>
      </w:r>
    </w:p>
    <w:p w14:paraId="10201ACB" w14:textId="77777777" w:rsidR="000F4A1F" w:rsidRPr="000247E6" w:rsidRDefault="000F4A1F" w:rsidP="000F4A1F">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Je compte sur la bonne collaboration et la synergie de vos compétences et de celles de vos équipes, pour assurer l’aboutissement des projets de réformes.</w:t>
      </w:r>
    </w:p>
    <w:p w14:paraId="3DE7ED3C" w14:textId="77777777" w:rsidR="00C32DCB" w:rsidRPr="000247E6" w:rsidRDefault="0070244F"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lastRenderedPageBreak/>
        <w:t>L</w:t>
      </w:r>
      <w:r w:rsidR="00C32DCB" w:rsidRPr="000247E6">
        <w:rPr>
          <w:rFonts w:asciiTheme="minorHAnsi" w:eastAsia="Times New Roman" w:hAnsiTheme="minorHAnsi"/>
          <w:sz w:val="32"/>
          <w:szCs w:val="24"/>
          <w:lang w:eastAsia="fr-FR"/>
        </w:rPr>
        <w:t xml:space="preserve">es exercices de planification stratégique ont été </w:t>
      </w:r>
      <w:r w:rsidR="007E5BBA" w:rsidRPr="000247E6">
        <w:rPr>
          <w:rFonts w:asciiTheme="minorHAnsi" w:eastAsia="Times New Roman" w:hAnsiTheme="minorHAnsi"/>
          <w:sz w:val="32"/>
          <w:szCs w:val="24"/>
          <w:lang w:eastAsia="fr-FR"/>
        </w:rPr>
        <w:t>largement engagés</w:t>
      </w:r>
      <w:r w:rsidR="00C32DCB" w:rsidRPr="000247E6">
        <w:rPr>
          <w:rFonts w:asciiTheme="minorHAnsi" w:eastAsia="Times New Roman" w:hAnsiTheme="minorHAnsi"/>
          <w:sz w:val="32"/>
          <w:szCs w:val="24"/>
          <w:lang w:eastAsia="fr-FR"/>
        </w:rPr>
        <w:t xml:space="preserve"> : depuis 2014, 10 schémas sectoriels ont été adoptés et autant de plans d’actions ont été déclinés. Le </w:t>
      </w:r>
      <w:r w:rsidR="00D038DE" w:rsidRPr="000247E6">
        <w:rPr>
          <w:rFonts w:asciiTheme="minorHAnsi" w:eastAsia="Times New Roman" w:hAnsiTheme="minorHAnsi"/>
          <w:sz w:val="32"/>
          <w:szCs w:val="24"/>
          <w:lang w:eastAsia="fr-FR"/>
        </w:rPr>
        <w:t>prochain</w:t>
      </w:r>
      <w:r w:rsidR="007E5BBA" w:rsidRPr="000247E6">
        <w:rPr>
          <w:rFonts w:asciiTheme="minorHAnsi" w:eastAsia="Times New Roman" w:hAnsiTheme="minorHAnsi"/>
          <w:sz w:val="32"/>
          <w:szCs w:val="24"/>
          <w:lang w:eastAsia="fr-FR"/>
        </w:rPr>
        <w:t xml:space="preserve"> à venir sera le </w:t>
      </w:r>
      <w:r w:rsidR="00C32DCB" w:rsidRPr="000247E6">
        <w:rPr>
          <w:rFonts w:asciiTheme="minorHAnsi" w:eastAsia="Times New Roman" w:hAnsiTheme="minorHAnsi"/>
          <w:sz w:val="32"/>
          <w:szCs w:val="24"/>
          <w:lang w:eastAsia="fr-FR"/>
        </w:rPr>
        <w:t>SAG</w:t>
      </w:r>
      <w:r w:rsidR="007E5BBA" w:rsidRPr="000247E6">
        <w:rPr>
          <w:rFonts w:asciiTheme="minorHAnsi" w:eastAsia="Times New Roman" w:hAnsiTheme="minorHAnsi"/>
          <w:sz w:val="32"/>
          <w:szCs w:val="24"/>
          <w:lang w:eastAsia="fr-FR"/>
        </w:rPr>
        <w:t>E</w:t>
      </w:r>
      <w:r w:rsidR="00C32DCB" w:rsidRPr="000247E6">
        <w:rPr>
          <w:rFonts w:asciiTheme="minorHAnsi" w:eastAsia="Times New Roman" w:hAnsiTheme="minorHAnsi"/>
          <w:sz w:val="32"/>
          <w:szCs w:val="24"/>
          <w:lang w:eastAsia="fr-FR"/>
        </w:rPr>
        <w:t>.</w:t>
      </w:r>
    </w:p>
    <w:p w14:paraId="0584E939" w14:textId="59F8E693" w:rsidR="0070244F" w:rsidRPr="000247E6" w:rsidRDefault="007E5BBA"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Une fois les plans adoptés, tous ces beaux documents ne doivent pas être oubliés sur les étagères de bibliothèque ou dans un coin d</w:t>
      </w:r>
      <w:r w:rsidR="0070244F" w:rsidRPr="000247E6">
        <w:rPr>
          <w:rFonts w:asciiTheme="minorHAnsi" w:eastAsia="Times New Roman" w:hAnsiTheme="minorHAnsi"/>
          <w:sz w:val="32"/>
          <w:szCs w:val="24"/>
          <w:lang w:eastAsia="fr-FR"/>
        </w:rPr>
        <w:t>e</w:t>
      </w:r>
      <w:r w:rsidRPr="000247E6">
        <w:rPr>
          <w:rFonts w:asciiTheme="minorHAnsi" w:eastAsia="Times New Roman" w:hAnsiTheme="minorHAnsi"/>
          <w:sz w:val="32"/>
          <w:szCs w:val="24"/>
          <w:lang w:eastAsia="fr-FR"/>
        </w:rPr>
        <w:t xml:space="preserve"> disque dur. </w:t>
      </w:r>
      <w:r w:rsidR="00BB6B3D" w:rsidRPr="000247E6">
        <w:rPr>
          <w:rFonts w:asciiTheme="minorHAnsi" w:eastAsia="Times New Roman" w:hAnsiTheme="minorHAnsi"/>
          <w:sz w:val="32"/>
          <w:szCs w:val="24"/>
          <w:lang w:eastAsia="fr-FR"/>
        </w:rPr>
        <w:t>Il s’agit de les mettre en œuvre, de les faire vivre</w:t>
      </w:r>
      <w:r w:rsidR="000247E6">
        <w:rPr>
          <w:rFonts w:asciiTheme="minorHAnsi" w:eastAsia="Times New Roman" w:hAnsiTheme="minorHAnsi"/>
          <w:sz w:val="32"/>
          <w:szCs w:val="24"/>
          <w:lang w:eastAsia="fr-FR"/>
        </w:rPr>
        <w:t>.</w:t>
      </w:r>
      <w:r w:rsidR="00BB6B3D" w:rsidRPr="000247E6">
        <w:rPr>
          <w:rFonts w:asciiTheme="minorHAnsi" w:eastAsia="Times New Roman" w:hAnsiTheme="minorHAnsi"/>
          <w:sz w:val="32"/>
          <w:szCs w:val="24"/>
          <w:lang w:eastAsia="fr-FR"/>
        </w:rPr>
        <w:t xml:space="preserve"> </w:t>
      </w:r>
    </w:p>
    <w:p w14:paraId="1B225F90" w14:textId="77777777" w:rsidR="00F040D7" w:rsidRPr="000247E6" w:rsidRDefault="007E5BBA"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D’ailleurs, à ce titre, </w:t>
      </w:r>
      <w:r w:rsidR="00BB6B3D" w:rsidRPr="000247E6">
        <w:rPr>
          <w:rFonts w:asciiTheme="minorHAnsi" w:eastAsia="Times New Roman" w:hAnsiTheme="minorHAnsi"/>
          <w:sz w:val="32"/>
          <w:szCs w:val="24"/>
          <w:lang w:eastAsia="fr-FR"/>
        </w:rPr>
        <w:t>demandons</w:t>
      </w:r>
      <w:r w:rsidR="00E43F6F" w:rsidRPr="000247E6">
        <w:rPr>
          <w:rFonts w:asciiTheme="minorHAnsi" w:eastAsia="Times New Roman" w:hAnsiTheme="minorHAnsi"/>
          <w:sz w:val="32"/>
          <w:szCs w:val="24"/>
          <w:lang w:eastAsia="fr-FR"/>
        </w:rPr>
        <w:t xml:space="preserve">-nous si </w:t>
      </w:r>
      <w:r w:rsidRPr="000247E6">
        <w:rPr>
          <w:rFonts w:asciiTheme="minorHAnsi" w:eastAsia="Times New Roman" w:hAnsiTheme="minorHAnsi"/>
          <w:sz w:val="32"/>
          <w:szCs w:val="24"/>
          <w:lang w:eastAsia="fr-FR"/>
        </w:rPr>
        <w:t xml:space="preserve">tous les </w:t>
      </w:r>
      <w:r w:rsidR="00646BDE" w:rsidRPr="000247E6">
        <w:rPr>
          <w:rFonts w:asciiTheme="minorHAnsi" w:eastAsia="Times New Roman" w:hAnsiTheme="minorHAnsi"/>
          <w:sz w:val="32"/>
          <w:szCs w:val="24"/>
          <w:lang w:eastAsia="fr-FR"/>
        </w:rPr>
        <w:t xml:space="preserve">agents publics du Pays </w:t>
      </w:r>
      <w:r w:rsidRPr="000247E6">
        <w:rPr>
          <w:rFonts w:asciiTheme="minorHAnsi" w:eastAsia="Times New Roman" w:hAnsiTheme="minorHAnsi"/>
          <w:sz w:val="32"/>
          <w:szCs w:val="24"/>
          <w:lang w:eastAsia="fr-FR"/>
        </w:rPr>
        <w:t xml:space="preserve">les connaissent, les comprennent, et surtout sont convaincus du </w:t>
      </w:r>
      <w:r w:rsidR="00BB6B3D" w:rsidRPr="000247E6">
        <w:rPr>
          <w:rFonts w:asciiTheme="minorHAnsi" w:eastAsia="Times New Roman" w:hAnsiTheme="minorHAnsi"/>
          <w:sz w:val="32"/>
          <w:szCs w:val="24"/>
          <w:lang w:eastAsia="fr-FR"/>
        </w:rPr>
        <w:t>bien-fondé</w:t>
      </w:r>
      <w:r w:rsidRPr="000247E6">
        <w:rPr>
          <w:rFonts w:asciiTheme="minorHAnsi" w:eastAsia="Times New Roman" w:hAnsiTheme="minorHAnsi"/>
          <w:sz w:val="32"/>
          <w:szCs w:val="24"/>
          <w:lang w:eastAsia="fr-FR"/>
        </w:rPr>
        <w:t xml:space="preserve"> des objectifs à atteindre</w:t>
      </w:r>
      <w:r w:rsidR="00E43F6F" w:rsidRPr="000247E6">
        <w:rPr>
          <w:rFonts w:asciiTheme="minorHAnsi" w:eastAsia="Times New Roman" w:hAnsiTheme="minorHAnsi"/>
          <w:sz w:val="32"/>
          <w:szCs w:val="24"/>
          <w:lang w:eastAsia="fr-FR"/>
        </w:rPr>
        <w:t> ?</w:t>
      </w:r>
      <w:r w:rsidRPr="000247E6">
        <w:rPr>
          <w:rFonts w:asciiTheme="minorHAnsi" w:eastAsia="Times New Roman" w:hAnsiTheme="minorHAnsi"/>
          <w:sz w:val="32"/>
          <w:szCs w:val="24"/>
          <w:lang w:eastAsia="fr-FR"/>
        </w:rPr>
        <w:t xml:space="preserve"> </w:t>
      </w:r>
    </w:p>
    <w:p w14:paraId="24A43A02" w14:textId="02C07B91" w:rsidR="00F040D7" w:rsidRPr="000247E6" w:rsidRDefault="00F040D7"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Posons-nous la question ! Avons-nous fait le nécessaire pour qu’au sein de nos services, nos agents soient suffisamment sensibilisés sur les objectifs à atteindre et sur les moyens mis en place pour y arriver ?</w:t>
      </w:r>
    </w:p>
    <w:p w14:paraId="56F3DBB0" w14:textId="1BBDA392" w:rsidR="007E5BBA" w:rsidRPr="000247E6" w:rsidRDefault="007E5BBA"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De même, tous les </w:t>
      </w:r>
      <w:r w:rsidR="00646BDE" w:rsidRPr="000247E6">
        <w:rPr>
          <w:rFonts w:asciiTheme="minorHAnsi" w:eastAsia="Times New Roman" w:hAnsiTheme="minorHAnsi"/>
          <w:sz w:val="32"/>
          <w:szCs w:val="24"/>
          <w:lang w:eastAsia="fr-FR"/>
        </w:rPr>
        <w:t xml:space="preserve">citoyens </w:t>
      </w:r>
      <w:r w:rsidRPr="000247E6">
        <w:rPr>
          <w:rFonts w:asciiTheme="minorHAnsi" w:eastAsia="Times New Roman" w:hAnsiTheme="minorHAnsi"/>
          <w:sz w:val="32"/>
          <w:szCs w:val="24"/>
          <w:lang w:eastAsia="fr-FR"/>
        </w:rPr>
        <w:t>le sont-ils ?</w:t>
      </w:r>
      <w:r w:rsidR="00F040D7" w:rsidRPr="000247E6">
        <w:rPr>
          <w:rFonts w:asciiTheme="minorHAnsi" w:eastAsia="Times New Roman" w:hAnsiTheme="minorHAnsi"/>
          <w:sz w:val="32"/>
          <w:szCs w:val="24"/>
          <w:lang w:eastAsia="fr-FR"/>
        </w:rPr>
        <w:t xml:space="preserve"> Avons-nous intégré le souci d’apporter aux citoyens les informations utiles à la bonne compréhension de nos actions ?</w:t>
      </w:r>
    </w:p>
    <w:p w14:paraId="643FE0AD" w14:textId="77777777" w:rsidR="00122B4C" w:rsidRPr="000247E6" w:rsidRDefault="007E5BBA"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L’information et la communication inter et intra services</w:t>
      </w:r>
      <w:r w:rsidR="00122B4C" w:rsidRPr="000247E6">
        <w:rPr>
          <w:rFonts w:asciiTheme="minorHAnsi" w:eastAsia="Times New Roman" w:hAnsiTheme="minorHAnsi"/>
          <w:sz w:val="32"/>
          <w:szCs w:val="24"/>
          <w:lang w:eastAsia="fr-FR"/>
        </w:rPr>
        <w:t xml:space="preserve"> ou entités publiques</w:t>
      </w:r>
      <w:r w:rsidRPr="000247E6">
        <w:rPr>
          <w:rFonts w:asciiTheme="minorHAnsi" w:eastAsia="Times New Roman" w:hAnsiTheme="minorHAnsi"/>
          <w:sz w:val="32"/>
          <w:szCs w:val="24"/>
          <w:lang w:eastAsia="fr-FR"/>
        </w:rPr>
        <w:t xml:space="preserve">, </w:t>
      </w:r>
      <w:r w:rsidR="00122B4C" w:rsidRPr="000247E6">
        <w:rPr>
          <w:rFonts w:asciiTheme="minorHAnsi" w:eastAsia="Times New Roman" w:hAnsiTheme="minorHAnsi"/>
          <w:sz w:val="32"/>
          <w:szCs w:val="24"/>
          <w:lang w:eastAsia="fr-FR"/>
        </w:rPr>
        <w:t>sont-elles</w:t>
      </w:r>
      <w:r w:rsidRPr="000247E6">
        <w:rPr>
          <w:rFonts w:asciiTheme="minorHAnsi" w:eastAsia="Times New Roman" w:hAnsiTheme="minorHAnsi"/>
          <w:sz w:val="32"/>
          <w:szCs w:val="24"/>
          <w:lang w:eastAsia="fr-FR"/>
        </w:rPr>
        <w:t xml:space="preserve"> réalisée</w:t>
      </w:r>
      <w:r w:rsidR="00122B4C" w:rsidRPr="000247E6">
        <w:rPr>
          <w:rFonts w:asciiTheme="minorHAnsi" w:eastAsia="Times New Roman" w:hAnsiTheme="minorHAnsi"/>
          <w:sz w:val="32"/>
          <w:szCs w:val="24"/>
          <w:lang w:eastAsia="fr-FR"/>
        </w:rPr>
        <w:t>s</w:t>
      </w:r>
      <w:r w:rsidRPr="000247E6">
        <w:rPr>
          <w:rFonts w:asciiTheme="minorHAnsi" w:eastAsia="Times New Roman" w:hAnsiTheme="minorHAnsi"/>
          <w:sz w:val="32"/>
          <w:szCs w:val="24"/>
          <w:lang w:eastAsia="fr-FR"/>
        </w:rPr>
        <w:t xml:space="preserve"> avec transparence et avec toute la pédagogie nécessaire</w:t>
      </w:r>
      <w:r w:rsidR="00122B4C" w:rsidRPr="000247E6">
        <w:rPr>
          <w:rFonts w:asciiTheme="minorHAnsi" w:eastAsia="Times New Roman" w:hAnsiTheme="minorHAnsi"/>
          <w:sz w:val="32"/>
          <w:szCs w:val="24"/>
          <w:lang w:eastAsia="fr-FR"/>
        </w:rPr>
        <w:t> ?</w:t>
      </w:r>
      <w:r w:rsidRPr="000247E6">
        <w:rPr>
          <w:rFonts w:asciiTheme="minorHAnsi" w:eastAsia="Times New Roman" w:hAnsiTheme="minorHAnsi"/>
          <w:sz w:val="32"/>
          <w:szCs w:val="24"/>
          <w:lang w:eastAsia="fr-FR"/>
        </w:rPr>
        <w:t xml:space="preserve"> </w:t>
      </w:r>
    </w:p>
    <w:p w14:paraId="7C44C84C" w14:textId="77777777" w:rsidR="000C3696" w:rsidRPr="000247E6" w:rsidRDefault="00A25205"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Les nombreux plans</w:t>
      </w:r>
      <w:r w:rsidR="00111ED5" w:rsidRPr="000247E6">
        <w:rPr>
          <w:rFonts w:asciiTheme="minorHAnsi" w:eastAsia="Times New Roman" w:hAnsiTheme="minorHAnsi"/>
          <w:sz w:val="32"/>
          <w:szCs w:val="24"/>
          <w:lang w:eastAsia="fr-FR"/>
        </w:rPr>
        <w:t xml:space="preserve"> et schémas directeurs élaborés</w:t>
      </w:r>
      <w:r w:rsidRPr="000247E6">
        <w:rPr>
          <w:rFonts w:asciiTheme="minorHAnsi" w:eastAsia="Times New Roman" w:hAnsiTheme="minorHAnsi"/>
          <w:sz w:val="32"/>
          <w:szCs w:val="24"/>
          <w:lang w:eastAsia="fr-FR"/>
        </w:rPr>
        <w:t xml:space="preserve"> doivent continuer de vivre</w:t>
      </w:r>
      <w:r w:rsidR="00111ED5" w:rsidRPr="000247E6">
        <w:rPr>
          <w:rFonts w:asciiTheme="minorHAnsi" w:eastAsia="Times New Roman" w:hAnsiTheme="minorHAnsi"/>
          <w:sz w:val="32"/>
          <w:szCs w:val="24"/>
          <w:lang w:eastAsia="fr-FR"/>
        </w:rPr>
        <w:t xml:space="preserve"> dans vos feuilles de route respectives.</w:t>
      </w:r>
    </w:p>
    <w:p w14:paraId="3C5B0F3E" w14:textId="5538D002" w:rsidR="00A25205" w:rsidRPr="000247E6" w:rsidRDefault="00111ED5"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 </w:t>
      </w:r>
      <w:r w:rsidR="00A25205" w:rsidRPr="000247E6">
        <w:rPr>
          <w:rFonts w:asciiTheme="minorHAnsi" w:eastAsia="Times New Roman" w:hAnsiTheme="minorHAnsi"/>
          <w:sz w:val="32"/>
          <w:szCs w:val="24"/>
          <w:lang w:eastAsia="fr-FR"/>
        </w:rPr>
        <w:t xml:space="preserve">Il faut réveiller vos talents pédagogiques envers vos équipes et vos homologues, et être de vrais facilitateurs dans leur engagement à l’action. </w:t>
      </w:r>
    </w:p>
    <w:p w14:paraId="0C64902D" w14:textId="7F90D0DD" w:rsidR="002730EB" w:rsidRPr="000247E6" w:rsidRDefault="002730EB"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En tant que chefs de service, directeurs ou responsables, il s’agit pour vous de soutenir sans faille l’action publique, de la </w:t>
      </w:r>
      <w:r w:rsidR="00111ED5" w:rsidRPr="000247E6">
        <w:rPr>
          <w:rFonts w:asciiTheme="minorHAnsi" w:eastAsia="Times New Roman" w:hAnsiTheme="minorHAnsi"/>
          <w:sz w:val="32"/>
          <w:szCs w:val="24"/>
          <w:lang w:eastAsia="fr-FR"/>
        </w:rPr>
        <w:t>décliner en réalisations concrètes</w:t>
      </w:r>
      <w:r w:rsidRPr="000247E6">
        <w:rPr>
          <w:rFonts w:asciiTheme="minorHAnsi" w:eastAsia="Times New Roman" w:hAnsiTheme="minorHAnsi"/>
          <w:sz w:val="32"/>
          <w:szCs w:val="24"/>
          <w:lang w:eastAsia="fr-FR"/>
        </w:rPr>
        <w:t xml:space="preserve"> et de la suivre au moyen d’indicateurs qui prouvent le changement </w:t>
      </w:r>
      <w:r w:rsidR="00F040D7" w:rsidRPr="000247E6">
        <w:rPr>
          <w:rFonts w:asciiTheme="minorHAnsi" w:eastAsia="Times New Roman" w:hAnsiTheme="minorHAnsi"/>
          <w:sz w:val="32"/>
          <w:szCs w:val="24"/>
          <w:lang w:eastAsia="fr-FR"/>
        </w:rPr>
        <w:t xml:space="preserve">souhaité, </w:t>
      </w:r>
      <w:proofErr w:type="gramStart"/>
      <w:r w:rsidRPr="000247E6">
        <w:rPr>
          <w:rFonts w:asciiTheme="minorHAnsi" w:eastAsia="Times New Roman" w:hAnsiTheme="minorHAnsi"/>
          <w:sz w:val="32"/>
          <w:szCs w:val="24"/>
          <w:lang w:eastAsia="fr-FR"/>
        </w:rPr>
        <w:t>opéré</w:t>
      </w:r>
      <w:proofErr w:type="gramEnd"/>
      <w:r w:rsidRPr="000247E6">
        <w:rPr>
          <w:rFonts w:asciiTheme="minorHAnsi" w:eastAsia="Times New Roman" w:hAnsiTheme="minorHAnsi"/>
          <w:sz w:val="32"/>
          <w:szCs w:val="24"/>
          <w:lang w:eastAsia="fr-FR"/>
        </w:rPr>
        <w:t xml:space="preserve"> ou en cours. </w:t>
      </w:r>
    </w:p>
    <w:p w14:paraId="3CB278C2" w14:textId="77777777" w:rsidR="000247E6" w:rsidRDefault="00122B4C"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lastRenderedPageBreak/>
        <w:t>Il faut</w:t>
      </w:r>
      <w:r w:rsidR="007E5BBA" w:rsidRPr="000247E6">
        <w:rPr>
          <w:rFonts w:asciiTheme="minorHAnsi" w:eastAsia="Times New Roman" w:hAnsiTheme="minorHAnsi"/>
          <w:sz w:val="32"/>
          <w:szCs w:val="24"/>
          <w:lang w:eastAsia="fr-FR"/>
        </w:rPr>
        <w:t xml:space="preserve"> générer l’adhésion et la confiance</w:t>
      </w:r>
      <w:r w:rsidRPr="000247E6">
        <w:rPr>
          <w:rFonts w:asciiTheme="minorHAnsi" w:eastAsia="Times New Roman" w:hAnsiTheme="minorHAnsi"/>
          <w:sz w:val="32"/>
          <w:szCs w:val="24"/>
          <w:lang w:eastAsia="fr-FR"/>
        </w:rPr>
        <w:t>, comme il faut associer les citoyens et des usagers du service public dans la construction des politiques publiques qui doivent rester simples, liées à leurs conditions de vie au quotidien, leur bien-être, leur sécurité, à leurs besoins identitaires et spirituels.</w:t>
      </w:r>
      <w:r w:rsidR="00F040D7" w:rsidRPr="000247E6">
        <w:rPr>
          <w:rFonts w:asciiTheme="minorHAnsi" w:eastAsia="Times New Roman" w:hAnsiTheme="minorHAnsi"/>
          <w:sz w:val="32"/>
          <w:szCs w:val="24"/>
          <w:lang w:eastAsia="fr-FR"/>
        </w:rPr>
        <w:t xml:space="preserve"> </w:t>
      </w:r>
    </w:p>
    <w:p w14:paraId="08FBB457" w14:textId="25CF7EC6" w:rsidR="007E5BBA" w:rsidRPr="000247E6" w:rsidRDefault="00F040D7"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Là aussi, posons la question : avons-nous suffisamment communiqué, expliqué l’intérêt pour tous de notre action publique</w:t>
      </w:r>
      <w:r w:rsidR="00BC3288" w:rsidRPr="000247E6">
        <w:rPr>
          <w:rFonts w:asciiTheme="minorHAnsi" w:eastAsia="Times New Roman" w:hAnsiTheme="minorHAnsi"/>
          <w:sz w:val="32"/>
          <w:szCs w:val="24"/>
          <w:lang w:eastAsia="fr-FR"/>
        </w:rPr>
        <w:t> ?</w:t>
      </w:r>
    </w:p>
    <w:p w14:paraId="73830E38" w14:textId="546AED93" w:rsidR="002730EB" w:rsidRPr="000247E6" w:rsidRDefault="002730EB"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Il faut accélérer les chantiers de simplification des parcours des usagers, les services numériques et digitaux en r</w:t>
      </w:r>
      <w:r w:rsidR="00BC3288" w:rsidRPr="000247E6">
        <w:rPr>
          <w:rFonts w:asciiTheme="minorHAnsi" w:eastAsia="Times New Roman" w:hAnsiTheme="minorHAnsi"/>
          <w:sz w:val="32"/>
          <w:szCs w:val="24"/>
          <w:lang w:eastAsia="fr-FR"/>
        </w:rPr>
        <w:t>éponse aux attentes des usagers car ils sont et doivent être les premiers bénéficiaires de cette action publique. C’est la raison pour laquelle j’insiste sur l’accélération de</w:t>
      </w:r>
      <w:r w:rsidRPr="000247E6">
        <w:rPr>
          <w:rFonts w:asciiTheme="minorHAnsi" w:eastAsia="Times New Roman" w:hAnsiTheme="minorHAnsi"/>
          <w:sz w:val="32"/>
          <w:szCs w:val="24"/>
          <w:lang w:eastAsia="fr-FR"/>
        </w:rPr>
        <w:t xml:space="preserve"> la modernisation des organisations et des </w:t>
      </w:r>
      <w:proofErr w:type="spellStart"/>
      <w:r w:rsidRPr="000247E6">
        <w:rPr>
          <w:rFonts w:asciiTheme="minorHAnsi" w:eastAsia="Times New Roman" w:hAnsiTheme="minorHAnsi"/>
          <w:sz w:val="32"/>
          <w:szCs w:val="24"/>
          <w:lang w:eastAsia="fr-FR"/>
        </w:rPr>
        <w:t>process</w:t>
      </w:r>
      <w:proofErr w:type="spellEnd"/>
      <w:r w:rsidRPr="000247E6">
        <w:rPr>
          <w:rFonts w:asciiTheme="minorHAnsi" w:eastAsia="Times New Roman" w:hAnsiTheme="minorHAnsi"/>
          <w:sz w:val="32"/>
          <w:szCs w:val="24"/>
          <w:lang w:eastAsia="fr-FR"/>
        </w:rPr>
        <w:t xml:space="preserve"> de fonctionnement des </w:t>
      </w:r>
      <w:r w:rsidR="00A25205" w:rsidRPr="000247E6">
        <w:rPr>
          <w:rFonts w:asciiTheme="minorHAnsi" w:eastAsia="Times New Roman" w:hAnsiTheme="minorHAnsi"/>
          <w:sz w:val="32"/>
          <w:szCs w:val="24"/>
          <w:lang w:eastAsia="fr-FR"/>
        </w:rPr>
        <w:t>entités publique</w:t>
      </w:r>
      <w:r w:rsidRPr="000247E6">
        <w:rPr>
          <w:rFonts w:asciiTheme="minorHAnsi" w:eastAsia="Times New Roman" w:hAnsiTheme="minorHAnsi"/>
          <w:sz w:val="32"/>
          <w:szCs w:val="24"/>
          <w:lang w:eastAsia="fr-FR"/>
        </w:rPr>
        <w:t>s du Pays.</w:t>
      </w:r>
      <w:r w:rsidR="00B114D6" w:rsidRPr="000247E6">
        <w:rPr>
          <w:rFonts w:asciiTheme="minorHAnsi" w:eastAsia="Times New Roman" w:hAnsiTheme="minorHAnsi"/>
          <w:sz w:val="32"/>
          <w:szCs w:val="24"/>
          <w:lang w:eastAsia="fr-FR"/>
        </w:rPr>
        <w:t xml:space="preserve"> </w:t>
      </w:r>
    </w:p>
    <w:p w14:paraId="03A2028B" w14:textId="13F5AE08" w:rsidR="00A25205" w:rsidRPr="000247E6" w:rsidRDefault="00111ED5"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S</w:t>
      </w:r>
      <w:r w:rsidR="00B114D6" w:rsidRPr="000247E6">
        <w:rPr>
          <w:rFonts w:asciiTheme="minorHAnsi" w:eastAsia="Times New Roman" w:hAnsiTheme="minorHAnsi"/>
          <w:sz w:val="32"/>
          <w:szCs w:val="24"/>
          <w:lang w:eastAsia="fr-FR"/>
        </w:rPr>
        <w:t xml:space="preserve">eulement 30% de nos procédures sont formalisées. </w:t>
      </w:r>
      <w:r w:rsidR="00BC3288" w:rsidRPr="000247E6">
        <w:rPr>
          <w:rFonts w:asciiTheme="minorHAnsi" w:eastAsia="Times New Roman" w:hAnsiTheme="minorHAnsi"/>
          <w:sz w:val="32"/>
          <w:szCs w:val="24"/>
          <w:lang w:eastAsia="fr-FR"/>
        </w:rPr>
        <w:t>C’est bien, mais encore trop peu.</w:t>
      </w:r>
    </w:p>
    <w:p w14:paraId="79484E2F" w14:textId="259A9EEC" w:rsidR="00CA49C5" w:rsidRPr="000247E6" w:rsidRDefault="00B114D6"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Par transparence pour nos usagers, par sécurité pour les agents qui les mettent en œuvre, il faut que c</w:t>
      </w:r>
      <w:r w:rsidR="00091C47" w:rsidRPr="000247E6">
        <w:rPr>
          <w:rFonts w:asciiTheme="minorHAnsi" w:eastAsia="Times New Roman" w:hAnsiTheme="minorHAnsi"/>
          <w:sz w:val="32"/>
          <w:szCs w:val="24"/>
          <w:lang w:eastAsia="fr-FR"/>
        </w:rPr>
        <w:t>ette formalisation soit totale, c’est-à-dire amplifiée aux 70 % restantes.</w:t>
      </w:r>
    </w:p>
    <w:p w14:paraId="3AF5DE3D" w14:textId="56A12FAE" w:rsidR="005B6E41" w:rsidRPr="000247E6" w:rsidRDefault="00D804C4"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Bien entendu, il convient de revoir et réduire le nombre de pièces sollicitées aux strict nécessaire et de simplifier les formulaires proposés. </w:t>
      </w:r>
    </w:p>
    <w:p w14:paraId="34E19AA2" w14:textId="77777777" w:rsidR="00A25205" w:rsidRPr="000247E6" w:rsidRDefault="001769CC"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C’est la base indispensable à une digitalisation de notre administration.</w:t>
      </w:r>
    </w:p>
    <w:p w14:paraId="4DF5FE62" w14:textId="77777777" w:rsidR="00B114D6" w:rsidRPr="000247E6" w:rsidRDefault="00A25205"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Déjà accessible pour les établissements et 8 services pilotes, </w:t>
      </w:r>
      <w:r w:rsidR="001769CC" w:rsidRPr="000247E6">
        <w:rPr>
          <w:rFonts w:asciiTheme="minorHAnsi" w:eastAsia="Times New Roman" w:hAnsiTheme="minorHAnsi"/>
          <w:sz w:val="32"/>
          <w:szCs w:val="24"/>
          <w:lang w:eastAsia="fr-FR"/>
        </w:rPr>
        <w:t>la dématérialisation des démarches est attendue dès cette année. E</w:t>
      </w:r>
      <w:r w:rsidRPr="000247E6">
        <w:rPr>
          <w:rFonts w:asciiTheme="minorHAnsi" w:eastAsia="Times New Roman" w:hAnsiTheme="minorHAnsi"/>
          <w:sz w:val="32"/>
          <w:szCs w:val="24"/>
          <w:lang w:eastAsia="fr-FR"/>
        </w:rPr>
        <w:t xml:space="preserve">lle </w:t>
      </w:r>
      <w:r w:rsidR="001769CC" w:rsidRPr="000247E6">
        <w:rPr>
          <w:rFonts w:asciiTheme="minorHAnsi" w:eastAsia="Times New Roman" w:hAnsiTheme="minorHAnsi"/>
          <w:sz w:val="32"/>
          <w:szCs w:val="24"/>
          <w:lang w:eastAsia="fr-FR"/>
        </w:rPr>
        <w:t xml:space="preserve">vous </w:t>
      </w:r>
      <w:r w:rsidRPr="000247E6">
        <w:rPr>
          <w:rFonts w:asciiTheme="minorHAnsi" w:eastAsia="Times New Roman" w:hAnsiTheme="minorHAnsi"/>
          <w:sz w:val="32"/>
          <w:szCs w:val="24"/>
          <w:lang w:eastAsia="fr-FR"/>
        </w:rPr>
        <w:t xml:space="preserve">sera </w:t>
      </w:r>
      <w:r w:rsidR="001769CC" w:rsidRPr="000247E6">
        <w:rPr>
          <w:rFonts w:asciiTheme="minorHAnsi" w:eastAsia="Times New Roman" w:hAnsiTheme="minorHAnsi"/>
          <w:sz w:val="32"/>
          <w:szCs w:val="24"/>
          <w:lang w:eastAsia="fr-FR"/>
        </w:rPr>
        <w:t>possible</w:t>
      </w:r>
      <w:r w:rsidRPr="000247E6">
        <w:rPr>
          <w:rFonts w:asciiTheme="minorHAnsi" w:eastAsia="Times New Roman" w:hAnsiTheme="minorHAnsi"/>
          <w:sz w:val="32"/>
          <w:szCs w:val="24"/>
          <w:lang w:eastAsia="fr-FR"/>
        </w:rPr>
        <w:t xml:space="preserve"> dès juin. </w:t>
      </w:r>
      <w:r w:rsidR="001769CC" w:rsidRPr="000247E6">
        <w:rPr>
          <w:rFonts w:asciiTheme="minorHAnsi" w:eastAsia="Times New Roman" w:hAnsiTheme="minorHAnsi"/>
          <w:sz w:val="32"/>
          <w:szCs w:val="24"/>
          <w:lang w:eastAsia="fr-FR"/>
        </w:rPr>
        <w:t xml:space="preserve">J’attends au moins 100 démarches dématérialisées. </w:t>
      </w:r>
      <w:r w:rsidRPr="000247E6">
        <w:rPr>
          <w:rFonts w:asciiTheme="minorHAnsi" w:eastAsia="Times New Roman" w:hAnsiTheme="minorHAnsi"/>
          <w:sz w:val="32"/>
          <w:szCs w:val="24"/>
          <w:lang w:eastAsia="fr-FR"/>
        </w:rPr>
        <w:t xml:space="preserve">Vous </w:t>
      </w:r>
      <w:r w:rsidR="001769CC" w:rsidRPr="000247E6">
        <w:rPr>
          <w:rFonts w:asciiTheme="minorHAnsi" w:eastAsia="Times New Roman" w:hAnsiTheme="minorHAnsi"/>
          <w:sz w:val="32"/>
          <w:szCs w:val="24"/>
          <w:lang w:eastAsia="fr-FR"/>
        </w:rPr>
        <w:t xml:space="preserve">devez </w:t>
      </w:r>
      <w:r w:rsidRPr="000247E6">
        <w:rPr>
          <w:rFonts w:asciiTheme="minorHAnsi" w:eastAsia="Times New Roman" w:hAnsiTheme="minorHAnsi"/>
          <w:sz w:val="32"/>
          <w:szCs w:val="24"/>
          <w:lang w:eastAsia="fr-FR"/>
        </w:rPr>
        <w:t>vous y préparer dès maintenant</w:t>
      </w:r>
      <w:r w:rsidR="001769CC" w:rsidRPr="000247E6">
        <w:rPr>
          <w:rFonts w:asciiTheme="minorHAnsi" w:eastAsia="Times New Roman" w:hAnsiTheme="minorHAnsi"/>
          <w:sz w:val="32"/>
          <w:szCs w:val="24"/>
          <w:lang w:eastAsia="fr-FR"/>
        </w:rPr>
        <w:t> !</w:t>
      </w:r>
    </w:p>
    <w:p w14:paraId="625ACE7A" w14:textId="77777777" w:rsidR="00A25205" w:rsidRPr="000247E6" w:rsidRDefault="00A25205"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L’Administration est soutenue </w:t>
      </w:r>
      <w:r w:rsidR="0097081C" w:rsidRPr="000247E6">
        <w:rPr>
          <w:rFonts w:asciiTheme="minorHAnsi" w:eastAsia="Times New Roman" w:hAnsiTheme="minorHAnsi"/>
          <w:sz w:val="32"/>
          <w:szCs w:val="24"/>
          <w:lang w:eastAsia="fr-FR"/>
        </w:rPr>
        <w:t>pour cela</w:t>
      </w:r>
      <w:r w:rsidRPr="000247E6">
        <w:rPr>
          <w:rFonts w:asciiTheme="minorHAnsi" w:eastAsia="Times New Roman" w:hAnsiTheme="minorHAnsi"/>
          <w:sz w:val="32"/>
          <w:szCs w:val="24"/>
          <w:lang w:eastAsia="fr-FR"/>
        </w:rPr>
        <w:t xml:space="preserve">, vous êtes soutenus. </w:t>
      </w:r>
    </w:p>
    <w:p w14:paraId="50AFFA42" w14:textId="77777777" w:rsidR="00A25205" w:rsidRPr="000247E6" w:rsidRDefault="00A25205"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lastRenderedPageBreak/>
        <w:t>Des moyens renforcés ou complémentaires sont accordés au budget primitif 2020.</w:t>
      </w:r>
    </w:p>
    <w:p w14:paraId="0A208AF3" w14:textId="77777777" w:rsidR="00A25205" w:rsidRPr="000247E6" w:rsidRDefault="00A25205"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Avec le déroulé du programme des concours, les agents permanents sont plus nombreux et ils le seront pour les catégories C et A en 2020. </w:t>
      </w:r>
      <w:r w:rsidR="0097081C" w:rsidRPr="000247E6">
        <w:rPr>
          <w:rFonts w:asciiTheme="minorHAnsi" w:eastAsia="Times New Roman" w:hAnsiTheme="minorHAnsi"/>
          <w:sz w:val="32"/>
          <w:szCs w:val="24"/>
          <w:lang w:eastAsia="fr-FR"/>
        </w:rPr>
        <w:t>L’indice des rémunérations a été augmenté</w:t>
      </w:r>
      <w:r w:rsidRPr="000247E6">
        <w:rPr>
          <w:rFonts w:asciiTheme="minorHAnsi" w:eastAsia="Times New Roman" w:hAnsiTheme="minorHAnsi"/>
          <w:sz w:val="32"/>
          <w:szCs w:val="24"/>
          <w:lang w:eastAsia="fr-FR"/>
        </w:rPr>
        <w:t xml:space="preserve"> en 2019.</w:t>
      </w:r>
    </w:p>
    <w:p w14:paraId="1D7F3F02" w14:textId="28E7FC98" w:rsidR="00A25205" w:rsidRPr="000247E6" w:rsidRDefault="00A25205"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Le budget primitif 2020 est en croissance de 5,4 milliards pour la section de fonctionnement et </w:t>
      </w:r>
      <w:r w:rsidR="0097081C" w:rsidRPr="000247E6">
        <w:rPr>
          <w:rFonts w:asciiTheme="minorHAnsi" w:eastAsia="Times New Roman" w:hAnsiTheme="minorHAnsi"/>
          <w:sz w:val="32"/>
          <w:szCs w:val="24"/>
          <w:lang w:eastAsia="fr-FR"/>
        </w:rPr>
        <w:t xml:space="preserve">de </w:t>
      </w:r>
      <w:r w:rsidRPr="000247E6">
        <w:rPr>
          <w:rFonts w:asciiTheme="minorHAnsi" w:eastAsia="Times New Roman" w:hAnsiTheme="minorHAnsi"/>
          <w:sz w:val="32"/>
          <w:szCs w:val="24"/>
          <w:lang w:eastAsia="fr-FR"/>
        </w:rPr>
        <w:t xml:space="preserve">4,9 milliards pour celle d’investissement par rapport à 2019. Ainsi, 101 postes permanents ont été créés pour 2020, geste majeur pour renforcer les effectifs des services. </w:t>
      </w:r>
      <w:r w:rsidR="00C74B29">
        <w:rPr>
          <w:rFonts w:asciiTheme="minorHAnsi" w:eastAsia="Times New Roman" w:hAnsiTheme="minorHAnsi"/>
          <w:sz w:val="32"/>
          <w:szCs w:val="24"/>
          <w:lang w:eastAsia="fr-FR"/>
        </w:rPr>
        <w:t xml:space="preserve">A cet égard, je vous demande avec insistance de consacrer prioritairement </w:t>
      </w:r>
      <w:r w:rsidR="00C5781B">
        <w:rPr>
          <w:rFonts w:asciiTheme="minorHAnsi" w:eastAsia="Times New Roman" w:hAnsiTheme="minorHAnsi"/>
          <w:sz w:val="32"/>
          <w:szCs w:val="24"/>
          <w:lang w:eastAsia="fr-FR"/>
        </w:rPr>
        <w:t>les emplois aux enfants du pays, à nos enfants, en cohérence avec la volonté politique du Gouvernement de promouvoir et de protéger l’emploi local.</w:t>
      </w:r>
    </w:p>
    <w:p w14:paraId="35A0E214" w14:textId="0205D998" w:rsidR="00A25205" w:rsidRPr="000247E6" w:rsidRDefault="00A25205"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Les moyens consacrés à la transformation numérique de l’administration sont très conséquents</w:t>
      </w:r>
      <w:r w:rsidR="000C3696" w:rsidRPr="000247E6">
        <w:rPr>
          <w:rFonts w:asciiTheme="minorHAnsi" w:eastAsia="Times New Roman" w:hAnsiTheme="minorHAnsi"/>
          <w:sz w:val="32"/>
          <w:szCs w:val="24"/>
          <w:lang w:eastAsia="fr-FR"/>
        </w:rPr>
        <w:t> :</w:t>
      </w:r>
      <w:r w:rsidRPr="000247E6">
        <w:rPr>
          <w:rFonts w:asciiTheme="minorHAnsi" w:eastAsia="Times New Roman" w:hAnsiTheme="minorHAnsi"/>
          <w:sz w:val="32"/>
          <w:szCs w:val="24"/>
          <w:lang w:eastAsia="fr-FR"/>
        </w:rPr>
        <w:t xml:space="preserve"> 4,168 milliards sont ouvert</w:t>
      </w:r>
      <w:r w:rsidR="0097081C" w:rsidRPr="000247E6">
        <w:rPr>
          <w:rFonts w:asciiTheme="minorHAnsi" w:eastAsia="Times New Roman" w:hAnsiTheme="minorHAnsi"/>
          <w:sz w:val="32"/>
          <w:szCs w:val="24"/>
          <w:lang w:eastAsia="fr-FR"/>
        </w:rPr>
        <w:t>s</w:t>
      </w:r>
      <w:r w:rsidRPr="000247E6">
        <w:rPr>
          <w:rFonts w:asciiTheme="minorHAnsi" w:eastAsia="Times New Roman" w:hAnsiTheme="minorHAnsi"/>
          <w:sz w:val="32"/>
          <w:szCs w:val="24"/>
          <w:lang w:eastAsia="fr-FR"/>
        </w:rPr>
        <w:t xml:space="preserve"> en autorisation de programme dont 1,9 milliard en crédits de paiement.</w:t>
      </w:r>
    </w:p>
    <w:p w14:paraId="780DF580" w14:textId="77777777" w:rsidR="00A25205" w:rsidRPr="000247E6" w:rsidRDefault="00A25205"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Des formations vous ont été proposées ou l’ont été à vos collaborateurs en matière de contrôle interne, de conduite du changement, d’innovation publique.</w:t>
      </w:r>
    </w:p>
    <w:p w14:paraId="4A902057" w14:textId="77777777" w:rsidR="00A25205" w:rsidRPr="000247E6" w:rsidRDefault="00A25205"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30 nouveaux facilitateurs viendront renforcer les 12 </w:t>
      </w:r>
      <w:r w:rsidR="0097081C" w:rsidRPr="000247E6">
        <w:rPr>
          <w:rFonts w:asciiTheme="minorHAnsi" w:eastAsia="Times New Roman" w:hAnsiTheme="minorHAnsi"/>
          <w:sz w:val="32"/>
          <w:szCs w:val="24"/>
          <w:lang w:eastAsia="fr-FR"/>
        </w:rPr>
        <w:t>existants</w:t>
      </w:r>
      <w:r w:rsidRPr="000247E6">
        <w:rPr>
          <w:rFonts w:asciiTheme="minorHAnsi" w:eastAsia="Times New Roman" w:hAnsiTheme="minorHAnsi"/>
          <w:sz w:val="32"/>
          <w:szCs w:val="24"/>
          <w:lang w:eastAsia="fr-FR"/>
        </w:rPr>
        <w:t xml:space="preserve">, permettant d’accroître les capacités de soutien </w:t>
      </w:r>
      <w:r w:rsidR="0097081C" w:rsidRPr="000247E6">
        <w:rPr>
          <w:rFonts w:asciiTheme="minorHAnsi" w:eastAsia="Times New Roman" w:hAnsiTheme="minorHAnsi"/>
          <w:sz w:val="32"/>
          <w:szCs w:val="24"/>
          <w:lang w:eastAsia="fr-FR"/>
        </w:rPr>
        <w:t>à</w:t>
      </w:r>
      <w:r w:rsidRPr="000247E6">
        <w:rPr>
          <w:rFonts w:asciiTheme="minorHAnsi" w:eastAsia="Times New Roman" w:hAnsiTheme="minorHAnsi"/>
          <w:sz w:val="32"/>
          <w:szCs w:val="24"/>
          <w:lang w:eastAsia="fr-FR"/>
        </w:rPr>
        <w:t xml:space="preserve"> vos démarches d’accompagnement, de changement ou de remobilisation d’équipe. Les résultats de leurs nombreuses interventions pour 2019 sont très positifs.</w:t>
      </w:r>
    </w:p>
    <w:p w14:paraId="2130D95C" w14:textId="77777777" w:rsidR="006829EE" w:rsidRPr="000247E6" w:rsidRDefault="006829EE"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Force est de constater que </w:t>
      </w:r>
      <w:r w:rsidR="00B87B7C" w:rsidRPr="000247E6">
        <w:rPr>
          <w:rFonts w:asciiTheme="minorHAnsi" w:eastAsia="Times New Roman" w:hAnsiTheme="minorHAnsi"/>
          <w:sz w:val="32"/>
          <w:szCs w:val="24"/>
          <w:lang w:eastAsia="fr-FR"/>
        </w:rPr>
        <w:t xml:space="preserve">l’année </w:t>
      </w:r>
      <w:r w:rsidRPr="000247E6">
        <w:rPr>
          <w:rFonts w:asciiTheme="minorHAnsi" w:eastAsia="Times New Roman" w:hAnsiTheme="minorHAnsi"/>
          <w:sz w:val="32"/>
          <w:szCs w:val="24"/>
          <w:lang w:eastAsia="fr-FR"/>
        </w:rPr>
        <w:t>2019 a été ponctuée à mon grand regret, de faits inadmissibles au sein de notre administration</w:t>
      </w:r>
      <w:r w:rsidR="00B87B7C" w:rsidRPr="000247E6">
        <w:rPr>
          <w:rFonts w:asciiTheme="minorHAnsi" w:eastAsia="Times New Roman" w:hAnsiTheme="minorHAnsi"/>
          <w:sz w:val="32"/>
          <w:szCs w:val="24"/>
          <w:lang w:eastAsia="fr-FR"/>
        </w:rPr>
        <w:t>,</w:t>
      </w:r>
      <w:r w:rsidRPr="000247E6">
        <w:rPr>
          <w:rFonts w:asciiTheme="minorHAnsi" w:eastAsia="Times New Roman" w:hAnsiTheme="minorHAnsi"/>
          <w:sz w:val="32"/>
          <w:szCs w:val="24"/>
          <w:lang w:eastAsia="fr-FR"/>
        </w:rPr>
        <w:t xml:space="preserve"> pour lesquels j’ai dû parfois intervenir directement pour régler les situations : détournements de fonds ou de biens publics, dérives de certains agents, signalements de situations de harcèlement moral, mouvements de personnels.</w:t>
      </w:r>
    </w:p>
    <w:p w14:paraId="6A0F6454" w14:textId="3CDA3DF6" w:rsidR="006829EE" w:rsidRPr="000247E6" w:rsidRDefault="006829EE"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lastRenderedPageBreak/>
        <w:t>Ces situations trouvent souvent leurs causes dans les failles des organisations internes et des responsabilités</w:t>
      </w:r>
      <w:r w:rsidR="0097081C" w:rsidRPr="000247E6">
        <w:rPr>
          <w:rFonts w:asciiTheme="minorHAnsi" w:eastAsia="Times New Roman" w:hAnsiTheme="minorHAnsi"/>
          <w:sz w:val="32"/>
          <w:szCs w:val="24"/>
          <w:lang w:eastAsia="fr-FR"/>
        </w:rPr>
        <w:t>,</w:t>
      </w:r>
      <w:r w:rsidRPr="000247E6">
        <w:rPr>
          <w:rFonts w:asciiTheme="minorHAnsi" w:eastAsia="Times New Roman" w:hAnsiTheme="minorHAnsi"/>
          <w:sz w:val="32"/>
          <w:szCs w:val="24"/>
          <w:lang w:eastAsia="fr-FR"/>
        </w:rPr>
        <w:t xml:space="preserve"> dans l’insuffisante maîtrise des activités et des risques.</w:t>
      </w:r>
      <w:r w:rsidR="00BC3288" w:rsidRPr="000247E6">
        <w:rPr>
          <w:rFonts w:asciiTheme="minorHAnsi" w:eastAsia="Times New Roman" w:hAnsiTheme="minorHAnsi"/>
          <w:sz w:val="32"/>
          <w:szCs w:val="24"/>
          <w:lang w:eastAsia="fr-FR"/>
        </w:rPr>
        <w:t xml:space="preserve"> C’est de notre responsabilité, c’est la tâche de chacun d’entre nous, directeur, chef de service ou directeur d’établissement.</w:t>
      </w:r>
    </w:p>
    <w:p w14:paraId="6B88D669" w14:textId="4E7ACCCD" w:rsidR="006829EE" w:rsidRPr="000247E6" w:rsidRDefault="006829EE"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Comme j’ai déjà eu l’occasion de vous le dire en 2016</w:t>
      </w:r>
      <w:r w:rsidR="007169B3" w:rsidRPr="000247E6">
        <w:rPr>
          <w:rFonts w:asciiTheme="minorHAnsi" w:eastAsia="Times New Roman" w:hAnsiTheme="minorHAnsi"/>
          <w:sz w:val="32"/>
          <w:szCs w:val="24"/>
          <w:lang w:eastAsia="fr-FR"/>
        </w:rPr>
        <w:t>,</w:t>
      </w:r>
      <w:r w:rsidRPr="000247E6">
        <w:rPr>
          <w:rFonts w:asciiTheme="minorHAnsi" w:eastAsia="Times New Roman" w:hAnsiTheme="minorHAnsi"/>
          <w:sz w:val="32"/>
          <w:szCs w:val="24"/>
          <w:lang w:eastAsia="fr-FR"/>
        </w:rPr>
        <w:t xml:space="preserve"> </w:t>
      </w:r>
      <w:r w:rsidR="007169B3" w:rsidRPr="000247E6">
        <w:rPr>
          <w:rFonts w:asciiTheme="minorHAnsi" w:eastAsia="Times New Roman" w:hAnsiTheme="minorHAnsi"/>
          <w:sz w:val="32"/>
          <w:szCs w:val="24"/>
          <w:lang w:eastAsia="fr-FR"/>
        </w:rPr>
        <w:t>ici même</w:t>
      </w:r>
      <w:r w:rsidRPr="000247E6">
        <w:rPr>
          <w:rFonts w:asciiTheme="minorHAnsi" w:eastAsia="Times New Roman" w:hAnsiTheme="minorHAnsi"/>
          <w:sz w:val="32"/>
          <w:szCs w:val="24"/>
          <w:lang w:eastAsia="fr-FR"/>
        </w:rPr>
        <w:t>, notre administration a besoin de dévouement, de loyauté, d’honnêteté</w:t>
      </w:r>
      <w:r w:rsidR="00EE7612" w:rsidRPr="000247E6">
        <w:rPr>
          <w:rFonts w:asciiTheme="minorHAnsi" w:eastAsia="Times New Roman" w:hAnsiTheme="minorHAnsi"/>
          <w:sz w:val="32"/>
          <w:szCs w:val="24"/>
          <w:lang w:eastAsia="fr-FR"/>
        </w:rPr>
        <w:t xml:space="preserve">, </w:t>
      </w:r>
      <w:r w:rsidRPr="000247E6">
        <w:rPr>
          <w:rFonts w:asciiTheme="minorHAnsi" w:eastAsia="Times New Roman" w:hAnsiTheme="minorHAnsi"/>
          <w:sz w:val="32"/>
          <w:szCs w:val="24"/>
          <w:lang w:eastAsia="fr-FR"/>
        </w:rPr>
        <w:t xml:space="preserve">de probité. </w:t>
      </w:r>
    </w:p>
    <w:p w14:paraId="7B96698F" w14:textId="6B4EB3DD" w:rsidR="00B87B7C" w:rsidRPr="000247E6" w:rsidRDefault="00B87B7C"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Ces dérives ne sont pas tolérables et doivent être corrigées au plus vite. Vous pouvez compter sur mon soutien et ma volonté en ce sens.</w:t>
      </w:r>
      <w:r w:rsidR="007169B3" w:rsidRPr="000247E6">
        <w:rPr>
          <w:rFonts w:asciiTheme="minorHAnsi" w:eastAsia="Times New Roman" w:hAnsiTheme="minorHAnsi"/>
          <w:sz w:val="32"/>
          <w:szCs w:val="24"/>
          <w:lang w:eastAsia="fr-FR"/>
        </w:rPr>
        <w:t xml:space="preserve"> Je serai avec vous et non contre vous.</w:t>
      </w:r>
    </w:p>
    <w:p w14:paraId="7F1B8A30" w14:textId="77777777" w:rsidR="006829EE" w:rsidRPr="000247E6" w:rsidRDefault="006829EE"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Oui, les modes de management, les pratiques et les attitudes au travail, les conditions de travail sont des composantes importantes à mes yeux. </w:t>
      </w:r>
    </w:p>
    <w:p w14:paraId="05DE47F3" w14:textId="3EC15FD7" w:rsidR="00B87B7C" w:rsidRPr="000247E6" w:rsidRDefault="00B87B7C"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Cela commence pour vos collaborateurs, pour les agents dont vous avez la responsabilité, par des actions de rappel régulier des valeurs du service public, de ses forts principes déontologiques et si nécessaire d’engager rapidement les sanctions qui s’imposent. </w:t>
      </w:r>
      <w:r w:rsidR="007169B3" w:rsidRPr="000247E6">
        <w:rPr>
          <w:rFonts w:asciiTheme="minorHAnsi" w:eastAsia="Times New Roman" w:hAnsiTheme="minorHAnsi"/>
          <w:sz w:val="32"/>
          <w:szCs w:val="24"/>
          <w:lang w:eastAsia="fr-FR"/>
        </w:rPr>
        <w:t>Oui, je le répète, je serai avec vous et non contre vous.</w:t>
      </w:r>
    </w:p>
    <w:p w14:paraId="76961664" w14:textId="77777777" w:rsidR="00B87B7C" w:rsidRPr="000247E6" w:rsidRDefault="00B87B7C"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J’ai besoin d’une sphère administrative engagée, mobilisée et qui inspire de la confiance. </w:t>
      </w:r>
    </w:p>
    <w:p w14:paraId="76E60265" w14:textId="77777777" w:rsidR="00B87B7C" w:rsidRPr="000247E6" w:rsidRDefault="00B87B7C"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J’ai aussi beso</w:t>
      </w:r>
      <w:r w:rsidR="00A517C7" w:rsidRPr="000247E6">
        <w:rPr>
          <w:rFonts w:asciiTheme="minorHAnsi" w:eastAsia="Times New Roman" w:hAnsiTheme="minorHAnsi"/>
          <w:sz w:val="32"/>
          <w:szCs w:val="24"/>
          <w:lang w:eastAsia="fr-FR"/>
        </w:rPr>
        <w:t>in d’une confiance réciproque</w:t>
      </w:r>
      <w:r w:rsidRPr="000247E6">
        <w:rPr>
          <w:rFonts w:asciiTheme="minorHAnsi" w:eastAsia="Times New Roman" w:hAnsiTheme="minorHAnsi"/>
          <w:sz w:val="32"/>
          <w:szCs w:val="24"/>
          <w:lang w:eastAsia="fr-FR"/>
        </w:rPr>
        <w:t xml:space="preserve"> forte entre les acteurs publics, entre les entités et les membres du cabinet de leur Ministre de rattachement, voire de ce dernier. </w:t>
      </w:r>
    </w:p>
    <w:p w14:paraId="66D2275C" w14:textId="77777777" w:rsidR="00C5781B" w:rsidRDefault="00B87B7C"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L’exemplarité et les efforts doivent venir du plus haut. C’est ce que je m’efforce de faire au quotidien, j’en attends de même des membres de mon gouvernement, de leurs collaborateurs ou de vous, de tous les agents publics.</w:t>
      </w:r>
      <w:r w:rsidR="007169B3" w:rsidRPr="000247E6">
        <w:rPr>
          <w:rFonts w:asciiTheme="minorHAnsi" w:eastAsia="Times New Roman" w:hAnsiTheme="minorHAnsi"/>
          <w:sz w:val="32"/>
          <w:szCs w:val="24"/>
          <w:lang w:eastAsia="fr-FR"/>
        </w:rPr>
        <w:t xml:space="preserve"> Je serai à ce niveau, intolérant quant à la consommation d’alcool ou de stupéfiant sur les lieux de travail. </w:t>
      </w:r>
    </w:p>
    <w:p w14:paraId="70F6D77F" w14:textId="273CF3F4" w:rsidR="00B87B7C" w:rsidRPr="000247E6" w:rsidRDefault="007169B3"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lastRenderedPageBreak/>
        <w:t>Je n’attendrai pas les décisions de justice lorsque les faits seront connus et avérés. Là encore, je serai avec vous et non contre vous.</w:t>
      </w:r>
    </w:p>
    <w:p w14:paraId="0CCD257F" w14:textId="77777777" w:rsidR="00B87B7C" w:rsidRPr="000247E6" w:rsidRDefault="00B87B7C"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A titre d’exemplarité, il me semble aussi nécessaire que nos entreprises publiques ou celles privées qui assurent l’exercice d’un service public, soient fers de lance en matière de responsabilité sociétale, tant en matière de préservation de l’environnement que d’insertions sociale et professionnelle des publics les plus vulnérables ou marginaux.</w:t>
      </w:r>
    </w:p>
    <w:p w14:paraId="4834F02E" w14:textId="77777777" w:rsidR="00B87B7C" w:rsidRPr="000247E6" w:rsidRDefault="00B87B7C"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Il faut en finir avec le cloisonnement au travail, les organisations en silos et les petits pouvoirs à tous les niveaux. </w:t>
      </w:r>
    </w:p>
    <w:p w14:paraId="31EEF751" w14:textId="4A2A4631" w:rsidR="00B87B7C" w:rsidRPr="000247E6" w:rsidRDefault="00B87B7C"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Ces modes de managements ne font plus recettes et sont devenus </w:t>
      </w:r>
      <w:r w:rsidRPr="000247E6">
        <w:rPr>
          <w:rFonts w:asciiTheme="minorHAnsi" w:eastAsia="Times New Roman" w:hAnsiTheme="minorHAnsi"/>
          <w:i/>
          <w:sz w:val="32"/>
          <w:szCs w:val="24"/>
          <w:lang w:eastAsia="fr-FR"/>
        </w:rPr>
        <w:t>OUT OF FASHION</w:t>
      </w:r>
      <w:r w:rsidR="007169B3" w:rsidRPr="000247E6">
        <w:rPr>
          <w:rFonts w:asciiTheme="minorHAnsi" w:eastAsia="Times New Roman" w:hAnsiTheme="minorHAnsi"/>
          <w:sz w:val="32"/>
          <w:szCs w:val="24"/>
          <w:lang w:eastAsia="fr-FR"/>
        </w:rPr>
        <w:t>, démodé, dépassé.</w:t>
      </w:r>
      <w:r w:rsidRPr="000247E6">
        <w:rPr>
          <w:rFonts w:asciiTheme="minorHAnsi" w:eastAsia="Times New Roman" w:hAnsiTheme="minorHAnsi"/>
          <w:sz w:val="32"/>
          <w:szCs w:val="24"/>
          <w:lang w:eastAsia="fr-FR"/>
        </w:rPr>
        <w:t xml:space="preserve"> Je veux des services, des établissements et toutes les autres entités publiques travaillant main dans la main et non de façon isolée ou opposée.</w:t>
      </w:r>
    </w:p>
    <w:p w14:paraId="3792B9C4" w14:textId="77777777" w:rsidR="00A517C7" w:rsidRPr="000247E6" w:rsidRDefault="00A517C7"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Votre implication et la réussite des projets de performance intersectoriels en seront une expression significative.</w:t>
      </w:r>
    </w:p>
    <w:p w14:paraId="12ED57CB" w14:textId="77777777" w:rsidR="00B87B7C" w:rsidRPr="000247E6" w:rsidRDefault="00B87B7C"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Si vous n’y êtes pa</w:t>
      </w:r>
      <w:r w:rsidR="00A517C7" w:rsidRPr="000247E6">
        <w:rPr>
          <w:rFonts w:asciiTheme="minorHAnsi" w:eastAsia="Times New Roman" w:hAnsiTheme="minorHAnsi"/>
          <w:sz w:val="32"/>
          <w:szCs w:val="24"/>
          <w:lang w:eastAsia="fr-FR"/>
        </w:rPr>
        <w:t>s</w:t>
      </w:r>
      <w:r w:rsidRPr="000247E6">
        <w:rPr>
          <w:rFonts w:asciiTheme="minorHAnsi" w:eastAsia="Times New Roman" w:hAnsiTheme="minorHAnsi"/>
          <w:sz w:val="32"/>
          <w:szCs w:val="24"/>
          <w:lang w:eastAsia="fr-FR"/>
        </w:rPr>
        <w:t xml:space="preserve"> encore, vous devez entrer dans l’ère de la solidarité au travail, de la performance collaborative et de la productivité du travail pour et avec des résultats de changement palpables. </w:t>
      </w:r>
    </w:p>
    <w:p w14:paraId="5E0238FB" w14:textId="77777777" w:rsidR="00D804C4" w:rsidRPr="000247E6" w:rsidRDefault="00D804C4"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Comme vous les constatez, les chemins du progrès </w:t>
      </w:r>
      <w:r w:rsidR="00B160DE" w:rsidRPr="000247E6">
        <w:rPr>
          <w:rFonts w:asciiTheme="minorHAnsi" w:eastAsia="Times New Roman" w:hAnsiTheme="minorHAnsi"/>
          <w:sz w:val="32"/>
          <w:szCs w:val="24"/>
          <w:lang w:eastAsia="fr-FR"/>
        </w:rPr>
        <w:t xml:space="preserve">sont amples </w:t>
      </w:r>
      <w:r w:rsidRPr="000247E6">
        <w:rPr>
          <w:rFonts w:asciiTheme="minorHAnsi" w:eastAsia="Times New Roman" w:hAnsiTheme="minorHAnsi"/>
          <w:sz w:val="32"/>
          <w:szCs w:val="24"/>
          <w:lang w:eastAsia="fr-FR"/>
        </w:rPr>
        <w:t>en 2020</w:t>
      </w:r>
      <w:r w:rsidR="00D51D21" w:rsidRPr="000247E6">
        <w:rPr>
          <w:rFonts w:asciiTheme="minorHAnsi" w:eastAsia="Times New Roman" w:hAnsiTheme="minorHAnsi"/>
          <w:sz w:val="32"/>
          <w:szCs w:val="24"/>
          <w:lang w:eastAsia="fr-FR"/>
        </w:rPr>
        <w:t> :</w:t>
      </w:r>
    </w:p>
    <w:p w14:paraId="1650ED99" w14:textId="77777777" w:rsidR="00B160DE" w:rsidRPr="000247E6" w:rsidRDefault="00B160DE" w:rsidP="00F040D7">
      <w:pPr>
        <w:pStyle w:val="Paragraphedeliste"/>
        <w:numPr>
          <w:ilvl w:val="0"/>
          <w:numId w:val="6"/>
        </w:numPr>
        <w:spacing w:line="264" w:lineRule="auto"/>
        <w:jc w:val="both"/>
        <w:rPr>
          <w:rFonts w:eastAsia="Times New Roman"/>
          <w:sz w:val="32"/>
          <w:szCs w:val="24"/>
          <w:lang w:eastAsia="fr-FR"/>
        </w:rPr>
      </w:pPr>
      <w:r w:rsidRPr="000247E6">
        <w:rPr>
          <w:rFonts w:eastAsia="Times New Roman"/>
          <w:sz w:val="32"/>
          <w:szCs w:val="24"/>
          <w:lang w:eastAsia="fr-FR"/>
        </w:rPr>
        <w:t>le management humain permettant des conditions de travail dignes et exem</w:t>
      </w:r>
      <w:r w:rsidR="00A517C7" w:rsidRPr="000247E6">
        <w:rPr>
          <w:rFonts w:eastAsia="Times New Roman"/>
          <w:sz w:val="32"/>
          <w:szCs w:val="24"/>
          <w:lang w:eastAsia="fr-FR"/>
        </w:rPr>
        <w:t xml:space="preserve">plaires notamment dans les îles, avec des </w:t>
      </w:r>
      <w:r w:rsidR="0011158A" w:rsidRPr="000247E6">
        <w:rPr>
          <w:rFonts w:eastAsia="Times New Roman"/>
          <w:sz w:val="32"/>
          <w:szCs w:val="24"/>
          <w:lang w:eastAsia="fr-FR"/>
        </w:rPr>
        <w:t xml:space="preserve">engagements </w:t>
      </w:r>
      <w:r w:rsidR="00A517C7" w:rsidRPr="000247E6">
        <w:rPr>
          <w:rFonts w:eastAsia="Times New Roman"/>
          <w:sz w:val="32"/>
          <w:szCs w:val="24"/>
          <w:lang w:eastAsia="fr-FR"/>
        </w:rPr>
        <w:t>aux</w:t>
      </w:r>
      <w:r w:rsidR="00E01909" w:rsidRPr="000247E6">
        <w:rPr>
          <w:rFonts w:eastAsia="Times New Roman"/>
          <w:sz w:val="32"/>
          <w:szCs w:val="24"/>
          <w:lang w:eastAsia="fr-FR"/>
        </w:rPr>
        <w:t xml:space="preserve"> valeurs du service public </w:t>
      </w:r>
      <w:r w:rsidRPr="000247E6">
        <w:rPr>
          <w:rFonts w:eastAsia="Times New Roman"/>
          <w:sz w:val="32"/>
          <w:szCs w:val="24"/>
          <w:lang w:eastAsia="fr-FR"/>
        </w:rPr>
        <w:t>et</w:t>
      </w:r>
      <w:r w:rsidR="00E01909" w:rsidRPr="000247E6">
        <w:rPr>
          <w:rFonts w:eastAsia="Times New Roman"/>
          <w:sz w:val="32"/>
          <w:szCs w:val="24"/>
          <w:lang w:eastAsia="fr-FR"/>
        </w:rPr>
        <w:t>,</w:t>
      </w:r>
      <w:r w:rsidRPr="000247E6">
        <w:rPr>
          <w:rFonts w:eastAsia="Times New Roman"/>
          <w:sz w:val="32"/>
          <w:szCs w:val="24"/>
          <w:lang w:eastAsia="fr-FR"/>
        </w:rPr>
        <w:t xml:space="preserve"> </w:t>
      </w:r>
      <w:r w:rsidR="00A517C7" w:rsidRPr="000247E6">
        <w:rPr>
          <w:rFonts w:eastAsia="Times New Roman"/>
          <w:sz w:val="32"/>
          <w:szCs w:val="24"/>
          <w:lang w:eastAsia="fr-FR"/>
        </w:rPr>
        <w:t xml:space="preserve">pour </w:t>
      </w:r>
      <w:r w:rsidRPr="000247E6">
        <w:rPr>
          <w:rFonts w:eastAsia="Times New Roman"/>
          <w:sz w:val="32"/>
          <w:szCs w:val="24"/>
          <w:lang w:eastAsia="fr-FR"/>
        </w:rPr>
        <w:t>le bien-être au travail ;</w:t>
      </w:r>
    </w:p>
    <w:p w14:paraId="39B7B616" w14:textId="77777777" w:rsidR="0011158A" w:rsidRPr="000247E6" w:rsidRDefault="00D804C4" w:rsidP="00F040D7">
      <w:pPr>
        <w:pStyle w:val="Paragraphedeliste"/>
        <w:numPr>
          <w:ilvl w:val="0"/>
          <w:numId w:val="6"/>
        </w:numPr>
        <w:spacing w:line="264" w:lineRule="auto"/>
        <w:jc w:val="both"/>
        <w:rPr>
          <w:rFonts w:eastAsia="Times New Roman"/>
          <w:sz w:val="32"/>
          <w:szCs w:val="24"/>
          <w:lang w:eastAsia="fr-FR"/>
        </w:rPr>
      </w:pPr>
      <w:r w:rsidRPr="000247E6">
        <w:rPr>
          <w:rFonts w:eastAsia="Times New Roman"/>
          <w:sz w:val="32"/>
          <w:szCs w:val="24"/>
          <w:lang w:eastAsia="fr-FR"/>
        </w:rPr>
        <w:t xml:space="preserve">plus de travail en commun et de </w:t>
      </w:r>
      <w:proofErr w:type="spellStart"/>
      <w:r w:rsidRPr="000247E6">
        <w:rPr>
          <w:rFonts w:eastAsia="Times New Roman"/>
          <w:sz w:val="32"/>
          <w:szCs w:val="24"/>
          <w:lang w:eastAsia="fr-FR"/>
        </w:rPr>
        <w:t>process</w:t>
      </w:r>
      <w:proofErr w:type="spellEnd"/>
      <w:r w:rsidRPr="000247E6">
        <w:rPr>
          <w:rFonts w:eastAsia="Times New Roman"/>
          <w:sz w:val="32"/>
          <w:szCs w:val="24"/>
          <w:lang w:eastAsia="fr-FR"/>
        </w:rPr>
        <w:t xml:space="preserve"> partagés entre les entités, pour des parcours usagers simplifiés, un accueil bienveillant et des délais de traitement optimisés</w:t>
      </w:r>
      <w:r w:rsidR="0011158A" w:rsidRPr="000247E6">
        <w:rPr>
          <w:rFonts w:eastAsia="Times New Roman"/>
          <w:sz w:val="32"/>
          <w:szCs w:val="24"/>
          <w:lang w:eastAsia="fr-FR"/>
        </w:rPr>
        <w:t> ;</w:t>
      </w:r>
    </w:p>
    <w:p w14:paraId="57D149F9" w14:textId="77777777" w:rsidR="00D804C4" w:rsidRPr="000247E6" w:rsidRDefault="0011158A" w:rsidP="00F040D7">
      <w:pPr>
        <w:pStyle w:val="Paragraphedeliste"/>
        <w:numPr>
          <w:ilvl w:val="0"/>
          <w:numId w:val="6"/>
        </w:numPr>
        <w:spacing w:line="264" w:lineRule="auto"/>
        <w:jc w:val="both"/>
        <w:rPr>
          <w:rFonts w:eastAsia="Times New Roman"/>
          <w:sz w:val="32"/>
          <w:szCs w:val="24"/>
          <w:lang w:eastAsia="fr-FR"/>
        </w:rPr>
      </w:pPr>
      <w:r w:rsidRPr="000247E6">
        <w:rPr>
          <w:rFonts w:eastAsia="Times New Roman"/>
          <w:sz w:val="32"/>
          <w:szCs w:val="24"/>
          <w:lang w:eastAsia="fr-FR"/>
        </w:rPr>
        <w:lastRenderedPageBreak/>
        <w:t>une ouverture plus grande à la numérisation et à la digitalisation dans nos modes de travail</w:t>
      </w:r>
      <w:r w:rsidR="00B160DE" w:rsidRPr="000247E6">
        <w:rPr>
          <w:rFonts w:eastAsia="Times New Roman"/>
          <w:sz w:val="32"/>
          <w:szCs w:val="24"/>
          <w:lang w:eastAsia="fr-FR"/>
        </w:rPr>
        <w:t>.</w:t>
      </w:r>
    </w:p>
    <w:p w14:paraId="33A988C7" w14:textId="77777777" w:rsidR="00A01A39" w:rsidRPr="000247E6" w:rsidRDefault="007169B3"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Les chemins du progrès nous mèneront inéluctablement vers une administration « responsable », vers une administration « de confiance ». </w:t>
      </w:r>
    </w:p>
    <w:p w14:paraId="5646B708" w14:textId="77777777" w:rsidR="000247E6" w:rsidRDefault="007169B3"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Une administration responsable veillera à la stricte application des règles et des règlements prévu</w:t>
      </w:r>
      <w:r w:rsidR="000247E6">
        <w:rPr>
          <w:rFonts w:asciiTheme="minorHAnsi" w:eastAsia="Times New Roman" w:hAnsiTheme="minorHAnsi"/>
          <w:sz w:val="32"/>
          <w:szCs w:val="24"/>
          <w:lang w:eastAsia="fr-FR"/>
        </w:rPr>
        <w:t xml:space="preserve">s par les textes et non au-delà. </w:t>
      </w:r>
    </w:p>
    <w:p w14:paraId="7ECC82F8" w14:textId="5402DB13" w:rsidR="00A01A39" w:rsidRPr="000247E6" w:rsidRDefault="000247E6" w:rsidP="00F040D7">
      <w:pPr>
        <w:spacing w:line="264" w:lineRule="auto"/>
        <w:jc w:val="both"/>
        <w:rPr>
          <w:rFonts w:asciiTheme="minorHAnsi" w:eastAsia="Times New Roman" w:hAnsiTheme="minorHAnsi"/>
          <w:sz w:val="32"/>
          <w:szCs w:val="24"/>
          <w:lang w:eastAsia="fr-FR"/>
        </w:rPr>
      </w:pPr>
      <w:r>
        <w:rPr>
          <w:rFonts w:asciiTheme="minorHAnsi" w:eastAsia="Times New Roman" w:hAnsiTheme="minorHAnsi"/>
          <w:sz w:val="32"/>
          <w:szCs w:val="24"/>
          <w:lang w:eastAsia="fr-FR"/>
        </w:rPr>
        <w:t>Une interprétation ne peut qu’alourdir</w:t>
      </w:r>
      <w:r w:rsidR="007169B3" w:rsidRPr="000247E6">
        <w:rPr>
          <w:rFonts w:asciiTheme="minorHAnsi" w:eastAsia="Times New Roman" w:hAnsiTheme="minorHAnsi"/>
          <w:sz w:val="32"/>
          <w:szCs w:val="24"/>
          <w:lang w:eastAsia="fr-FR"/>
        </w:rPr>
        <w:t xml:space="preserve"> sa propre tâche et celle du citoyen. Il n’y a jamais de risque zéro dans l’appl</w:t>
      </w:r>
      <w:r w:rsidR="003C578E" w:rsidRPr="000247E6">
        <w:rPr>
          <w:rFonts w:asciiTheme="minorHAnsi" w:eastAsia="Times New Roman" w:hAnsiTheme="minorHAnsi"/>
          <w:sz w:val="32"/>
          <w:szCs w:val="24"/>
          <w:lang w:eastAsia="fr-FR"/>
        </w:rPr>
        <w:t>ication de nos textes et il est illusoire d’atteindre le risque zéro.</w:t>
      </w:r>
    </w:p>
    <w:p w14:paraId="52D395C0" w14:textId="19D50E6E" w:rsidR="007169B3" w:rsidRPr="000247E6" w:rsidRDefault="005529F4"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 xml:space="preserve">Une administration de confiance </w:t>
      </w:r>
      <w:r w:rsidR="00A01A39" w:rsidRPr="000247E6">
        <w:rPr>
          <w:rFonts w:asciiTheme="minorHAnsi" w:eastAsia="Times New Roman" w:hAnsiTheme="minorHAnsi"/>
          <w:sz w:val="32"/>
          <w:szCs w:val="24"/>
          <w:lang w:eastAsia="fr-FR"/>
        </w:rPr>
        <w:t>est tournée vers le citoyen. Celui-ci sera sensible, là aussi inéluctablement, aux efforts déployés par les fonctionnaires du service public afin de lui rendre la tâche facile, plus simple et plus efficiente. Ce sera une action plus rapide, plus efficace et source de dynamique</w:t>
      </w:r>
      <w:r w:rsidR="00ED158E" w:rsidRPr="000247E6">
        <w:rPr>
          <w:rFonts w:asciiTheme="minorHAnsi" w:eastAsia="Times New Roman" w:hAnsiTheme="minorHAnsi"/>
          <w:sz w:val="32"/>
          <w:szCs w:val="24"/>
          <w:lang w:eastAsia="fr-FR"/>
        </w:rPr>
        <w:t>,</w:t>
      </w:r>
      <w:r w:rsidR="00A01A39" w:rsidRPr="000247E6">
        <w:rPr>
          <w:rFonts w:asciiTheme="minorHAnsi" w:eastAsia="Times New Roman" w:hAnsiTheme="minorHAnsi"/>
          <w:sz w:val="32"/>
          <w:szCs w:val="24"/>
          <w:lang w:eastAsia="fr-FR"/>
        </w:rPr>
        <w:t xml:space="preserve"> notamment pour tous les porteurs de projet. Tout le monde en aura pour son compte, le citoyen qui contribue par ses impôts et le fonctionnaire par son sens du service.</w:t>
      </w:r>
    </w:p>
    <w:p w14:paraId="5FAFFB25" w14:textId="77777777" w:rsidR="00B87B7C" w:rsidRPr="000247E6" w:rsidRDefault="00B160DE"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2020 sera aussi une année au cours de laquelle le</w:t>
      </w:r>
      <w:r w:rsidR="00C32DCB" w:rsidRPr="000247E6">
        <w:rPr>
          <w:rFonts w:asciiTheme="minorHAnsi" w:eastAsia="Times New Roman" w:hAnsiTheme="minorHAnsi"/>
          <w:sz w:val="32"/>
          <w:szCs w:val="24"/>
          <w:lang w:eastAsia="fr-FR"/>
        </w:rPr>
        <w:t xml:space="preserve"> renforc</w:t>
      </w:r>
      <w:r w:rsidRPr="000247E6">
        <w:rPr>
          <w:rFonts w:asciiTheme="minorHAnsi" w:eastAsia="Times New Roman" w:hAnsiTheme="minorHAnsi"/>
          <w:sz w:val="32"/>
          <w:szCs w:val="24"/>
          <w:lang w:eastAsia="fr-FR"/>
        </w:rPr>
        <w:t>ement des liens et des actions transversales</w:t>
      </w:r>
      <w:r w:rsidR="00C32DCB" w:rsidRPr="000247E6">
        <w:rPr>
          <w:rFonts w:asciiTheme="minorHAnsi" w:eastAsia="Times New Roman" w:hAnsiTheme="minorHAnsi"/>
          <w:sz w:val="32"/>
          <w:szCs w:val="24"/>
          <w:lang w:eastAsia="fr-FR"/>
        </w:rPr>
        <w:t xml:space="preserve"> </w:t>
      </w:r>
      <w:r w:rsidRPr="000247E6">
        <w:rPr>
          <w:rFonts w:asciiTheme="minorHAnsi" w:eastAsia="Times New Roman" w:hAnsiTheme="minorHAnsi"/>
          <w:sz w:val="32"/>
          <w:szCs w:val="24"/>
          <w:lang w:eastAsia="fr-FR"/>
        </w:rPr>
        <w:t xml:space="preserve">sera poursuivi </w:t>
      </w:r>
      <w:r w:rsidR="00C32DCB" w:rsidRPr="000247E6">
        <w:rPr>
          <w:rFonts w:asciiTheme="minorHAnsi" w:eastAsia="Times New Roman" w:hAnsiTheme="minorHAnsi"/>
          <w:sz w:val="32"/>
          <w:szCs w:val="24"/>
          <w:lang w:eastAsia="fr-FR"/>
        </w:rPr>
        <w:t xml:space="preserve">entre les administrations de l’Etat, </w:t>
      </w:r>
      <w:r w:rsidRPr="000247E6">
        <w:rPr>
          <w:rFonts w:asciiTheme="minorHAnsi" w:eastAsia="Times New Roman" w:hAnsiTheme="minorHAnsi"/>
          <w:sz w:val="32"/>
          <w:szCs w:val="24"/>
          <w:lang w:eastAsia="fr-FR"/>
        </w:rPr>
        <w:t xml:space="preserve">celles </w:t>
      </w:r>
      <w:r w:rsidR="00C32DCB" w:rsidRPr="000247E6">
        <w:rPr>
          <w:rFonts w:asciiTheme="minorHAnsi" w:eastAsia="Times New Roman" w:hAnsiTheme="minorHAnsi"/>
          <w:sz w:val="32"/>
          <w:szCs w:val="24"/>
          <w:lang w:eastAsia="fr-FR"/>
        </w:rPr>
        <w:t xml:space="preserve">des communes et du Pays pour partager et propager la même culture de l’action publique. </w:t>
      </w:r>
    </w:p>
    <w:p w14:paraId="7D42A762" w14:textId="77777777" w:rsidR="00C32DCB" w:rsidRPr="000247E6" w:rsidRDefault="00B87B7C"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Le</w:t>
      </w:r>
      <w:r w:rsidR="00C32DCB" w:rsidRPr="000247E6">
        <w:rPr>
          <w:rFonts w:asciiTheme="minorHAnsi" w:eastAsia="Times New Roman" w:hAnsiTheme="minorHAnsi"/>
          <w:sz w:val="32"/>
          <w:szCs w:val="24"/>
          <w:lang w:eastAsia="fr-FR"/>
        </w:rPr>
        <w:t>s collaborations seront étendues avec nos voisins de la Nouvelle Calédonie.</w:t>
      </w:r>
    </w:p>
    <w:p w14:paraId="011C5EDB" w14:textId="77777777" w:rsidR="00A517C7" w:rsidRPr="000247E6" w:rsidRDefault="00D51D21"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Nous aurons aussi cette année le plaisir et l’honneur d’accueillir le Président de la République mais aussi les responsabl</w:t>
      </w:r>
      <w:r w:rsidR="00A517C7" w:rsidRPr="000247E6">
        <w:rPr>
          <w:rFonts w:asciiTheme="minorHAnsi" w:eastAsia="Times New Roman" w:hAnsiTheme="minorHAnsi"/>
          <w:sz w:val="32"/>
          <w:szCs w:val="24"/>
          <w:lang w:eastAsia="fr-FR"/>
        </w:rPr>
        <w:t>es des autres Pays du Pacifique</w:t>
      </w:r>
      <w:r w:rsidRPr="000247E6">
        <w:rPr>
          <w:rFonts w:asciiTheme="minorHAnsi" w:eastAsia="Times New Roman" w:hAnsiTheme="minorHAnsi"/>
          <w:sz w:val="32"/>
          <w:szCs w:val="24"/>
          <w:lang w:eastAsia="fr-FR"/>
        </w:rPr>
        <w:t xml:space="preserve"> et de la communauté insulaire mondiale. </w:t>
      </w:r>
    </w:p>
    <w:p w14:paraId="386F9B9A" w14:textId="77777777" w:rsidR="00C32DCB" w:rsidRPr="000247E6" w:rsidRDefault="00A517C7"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Ce sera l’o</w:t>
      </w:r>
      <w:r w:rsidR="00D51D21" w:rsidRPr="000247E6">
        <w:rPr>
          <w:rFonts w:asciiTheme="minorHAnsi" w:eastAsia="Times New Roman" w:hAnsiTheme="minorHAnsi"/>
          <w:sz w:val="32"/>
          <w:szCs w:val="24"/>
          <w:lang w:eastAsia="fr-FR"/>
        </w:rPr>
        <w:t xml:space="preserve">ccasion de montrer les richesses et les capacités de la Polynésie française </w:t>
      </w:r>
      <w:r w:rsidR="00B87B7C" w:rsidRPr="000247E6">
        <w:rPr>
          <w:rFonts w:asciiTheme="minorHAnsi" w:eastAsia="Times New Roman" w:hAnsiTheme="minorHAnsi"/>
          <w:sz w:val="32"/>
          <w:szCs w:val="24"/>
          <w:lang w:eastAsia="fr-FR"/>
        </w:rPr>
        <w:t>pour</w:t>
      </w:r>
      <w:r w:rsidR="00D51D21" w:rsidRPr="000247E6">
        <w:rPr>
          <w:rFonts w:asciiTheme="minorHAnsi" w:eastAsia="Times New Roman" w:hAnsiTheme="minorHAnsi"/>
          <w:sz w:val="32"/>
          <w:szCs w:val="24"/>
          <w:lang w:eastAsia="fr-FR"/>
        </w:rPr>
        <w:t xml:space="preserve"> un développement harmonieux et bienveillant</w:t>
      </w:r>
      <w:r w:rsidRPr="000247E6">
        <w:rPr>
          <w:rFonts w:asciiTheme="minorHAnsi" w:eastAsia="Times New Roman" w:hAnsiTheme="minorHAnsi"/>
          <w:sz w:val="32"/>
          <w:szCs w:val="24"/>
          <w:lang w:eastAsia="fr-FR"/>
        </w:rPr>
        <w:t>, des partenariats équitables et responsables</w:t>
      </w:r>
      <w:r w:rsidR="00D51D21" w:rsidRPr="000247E6">
        <w:rPr>
          <w:rFonts w:asciiTheme="minorHAnsi" w:eastAsia="Times New Roman" w:hAnsiTheme="minorHAnsi"/>
          <w:sz w:val="32"/>
          <w:szCs w:val="24"/>
          <w:lang w:eastAsia="fr-FR"/>
        </w:rPr>
        <w:t>.</w:t>
      </w:r>
    </w:p>
    <w:p w14:paraId="22D551EE" w14:textId="7FFAEEBB" w:rsidR="00F20EB2" w:rsidRPr="000247E6" w:rsidRDefault="00F20EB2"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lastRenderedPageBreak/>
        <w:t>Depuis plusieurs années, je m’attache à vous dire avec force et sincérité, que je veux être fier de mon administration… qu’elle soit accessible, bienveillante, simplifiée</w:t>
      </w:r>
      <w:r w:rsidR="00DF6BF5" w:rsidRPr="000247E6">
        <w:rPr>
          <w:rFonts w:asciiTheme="minorHAnsi" w:eastAsia="Times New Roman" w:hAnsiTheme="minorHAnsi"/>
          <w:sz w:val="32"/>
          <w:szCs w:val="24"/>
          <w:lang w:eastAsia="fr-FR"/>
        </w:rPr>
        <w:t xml:space="preserve"> et humaine</w:t>
      </w:r>
      <w:r w:rsidRPr="000247E6">
        <w:rPr>
          <w:rFonts w:asciiTheme="minorHAnsi" w:eastAsia="Times New Roman" w:hAnsiTheme="minorHAnsi"/>
          <w:sz w:val="32"/>
          <w:szCs w:val="24"/>
          <w:lang w:eastAsia="fr-FR"/>
        </w:rPr>
        <w:t xml:space="preserve">. </w:t>
      </w:r>
      <w:r w:rsidR="00DF6BF5" w:rsidRPr="000247E6">
        <w:rPr>
          <w:rFonts w:asciiTheme="minorHAnsi" w:eastAsia="Times New Roman" w:hAnsiTheme="minorHAnsi"/>
          <w:sz w:val="32"/>
          <w:szCs w:val="24"/>
          <w:lang w:eastAsia="fr-FR"/>
        </w:rPr>
        <w:t>Et je ne vous cacherai pas que je commence à sentir les premiers résultats. Ils sont encourageants.</w:t>
      </w:r>
    </w:p>
    <w:p w14:paraId="0104DD2D" w14:textId="585EC785" w:rsidR="004A2BFD" w:rsidRPr="000247E6" w:rsidRDefault="0052344C" w:rsidP="00F040D7">
      <w:pPr>
        <w:spacing w:line="264" w:lineRule="auto"/>
        <w:jc w:val="both"/>
        <w:rPr>
          <w:rFonts w:asciiTheme="minorHAnsi" w:eastAsia="Times New Roman" w:hAnsiTheme="minorHAnsi"/>
          <w:sz w:val="32"/>
          <w:szCs w:val="24"/>
          <w:lang w:eastAsia="fr-FR"/>
        </w:rPr>
      </w:pPr>
      <w:r w:rsidRPr="000247E6">
        <w:rPr>
          <w:rFonts w:asciiTheme="minorHAnsi" w:eastAsia="Times New Roman" w:hAnsiTheme="minorHAnsi"/>
          <w:sz w:val="32"/>
          <w:szCs w:val="24"/>
          <w:lang w:eastAsia="fr-FR"/>
        </w:rPr>
        <w:t>Je sais que je peux compter sur votre engagement sans failles.</w:t>
      </w:r>
    </w:p>
    <w:p w14:paraId="686790F5" w14:textId="759DF29E" w:rsidR="00C5781B" w:rsidRDefault="00C5781B" w:rsidP="00F040D7">
      <w:pPr>
        <w:spacing w:line="264" w:lineRule="auto"/>
        <w:jc w:val="both"/>
        <w:rPr>
          <w:rFonts w:asciiTheme="minorHAnsi" w:hAnsiTheme="minorHAnsi"/>
          <w:sz w:val="32"/>
          <w:szCs w:val="24"/>
        </w:rPr>
      </w:pPr>
      <w:r>
        <w:rPr>
          <w:rFonts w:asciiTheme="minorHAnsi" w:hAnsiTheme="minorHAnsi"/>
          <w:sz w:val="32"/>
          <w:szCs w:val="24"/>
        </w:rPr>
        <w:t>Bonne et heureuse année à tous à chacune et à chacun d’entre vous, à vos familles, à ceux qui vous aiment et à ceux que vous aimez.</w:t>
      </w:r>
    </w:p>
    <w:p w14:paraId="4FB8BB05" w14:textId="77777777" w:rsidR="0096789C" w:rsidRDefault="0096789C" w:rsidP="00F040D7">
      <w:pPr>
        <w:spacing w:line="264" w:lineRule="auto"/>
        <w:jc w:val="both"/>
        <w:rPr>
          <w:rFonts w:asciiTheme="minorHAnsi" w:hAnsiTheme="minorHAnsi"/>
          <w:sz w:val="32"/>
          <w:szCs w:val="24"/>
        </w:rPr>
      </w:pPr>
      <w:r>
        <w:rPr>
          <w:rFonts w:asciiTheme="minorHAnsi" w:hAnsiTheme="minorHAnsi"/>
          <w:sz w:val="32"/>
          <w:szCs w:val="24"/>
        </w:rPr>
        <w:t>Que Dieu bénisse notre Pays.</w:t>
      </w:r>
    </w:p>
    <w:p w14:paraId="2A1B88C5" w14:textId="7CEB8A4D" w:rsidR="004B0794" w:rsidRPr="000247E6" w:rsidRDefault="00091C47" w:rsidP="00F040D7">
      <w:pPr>
        <w:spacing w:line="264" w:lineRule="auto"/>
        <w:jc w:val="both"/>
        <w:rPr>
          <w:rFonts w:asciiTheme="minorHAnsi" w:hAnsiTheme="minorHAnsi"/>
          <w:sz w:val="32"/>
          <w:szCs w:val="24"/>
        </w:rPr>
      </w:pPr>
      <w:bookmarkStart w:id="0" w:name="_GoBack"/>
      <w:bookmarkEnd w:id="0"/>
      <w:r w:rsidRPr="000247E6">
        <w:rPr>
          <w:rFonts w:asciiTheme="minorHAnsi" w:hAnsiTheme="minorHAnsi"/>
          <w:sz w:val="32"/>
          <w:szCs w:val="24"/>
        </w:rPr>
        <w:t>Je vous remercie.</w:t>
      </w:r>
    </w:p>
    <w:sectPr w:rsidR="004B0794" w:rsidRPr="000247E6" w:rsidSect="000D67C6">
      <w:footerReference w:type="default" r:id="rId8"/>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7865B" w14:textId="77777777" w:rsidR="00C67375" w:rsidRDefault="00C67375" w:rsidP="000D67C6">
      <w:pPr>
        <w:spacing w:after="0" w:line="240" w:lineRule="auto"/>
      </w:pPr>
      <w:r>
        <w:separator/>
      </w:r>
    </w:p>
  </w:endnote>
  <w:endnote w:type="continuationSeparator" w:id="0">
    <w:p w14:paraId="7A520480" w14:textId="77777777" w:rsidR="00C67375" w:rsidRDefault="00C67375" w:rsidP="000D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27888598"/>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DC80AF9" w14:textId="77777777" w:rsidR="000D67C6" w:rsidRPr="000D67C6" w:rsidRDefault="000D67C6" w:rsidP="000D67C6">
            <w:pPr>
              <w:pStyle w:val="Pieddepage"/>
              <w:jc w:val="right"/>
              <w:rPr>
                <w:sz w:val="16"/>
                <w:szCs w:val="16"/>
              </w:rPr>
            </w:pPr>
            <w:r w:rsidRPr="000D67C6">
              <w:rPr>
                <w:sz w:val="16"/>
                <w:szCs w:val="16"/>
              </w:rPr>
              <w:t xml:space="preserve">Page </w:t>
            </w:r>
            <w:r w:rsidR="007C6AC5" w:rsidRPr="000D67C6">
              <w:rPr>
                <w:sz w:val="16"/>
                <w:szCs w:val="16"/>
              </w:rPr>
              <w:fldChar w:fldCharType="begin"/>
            </w:r>
            <w:r w:rsidRPr="000D67C6">
              <w:rPr>
                <w:sz w:val="16"/>
                <w:szCs w:val="16"/>
              </w:rPr>
              <w:instrText>PAGE</w:instrText>
            </w:r>
            <w:r w:rsidR="007C6AC5" w:rsidRPr="000D67C6">
              <w:rPr>
                <w:sz w:val="16"/>
                <w:szCs w:val="16"/>
              </w:rPr>
              <w:fldChar w:fldCharType="separate"/>
            </w:r>
            <w:r w:rsidR="002263F4">
              <w:rPr>
                <w:noProof/>
                <w:sz w:val="16"/>
                <w:szCs w:val="16"/>
              </w:rPr>
              <w:t>11</w:t>
            </w:r>
            <w:r w:rsidR="007C6AC5" w:rsidRPr="000D67C6">
              <w:rPr>
                <w:sz w:val="16"/>
                <w:szCs w:val="16"/>
              </w:rPr>
              <w:fldChar w:fldCharType="end"/>
            </w:r>
            <w:r w:rsidRPr="000D67C6">
              <w:rPr>
                <w:sz w:val="16"/>
                <w:szCs w:val="16"/>
              </w:rPr>
              <w:t xml:space="preserve"> sur </w:t>
            </w:r>
            <w:r w:rsidR="007C6AC5" w:rsidRPr="000D67C6">
              <w:rPr>
                <w:sz w:val="16"/>
                <w:szCs w:val="16"/>
              </w:rPr>
              <w:fldChar w:fldCharType="begin"/>
            </w:r>
            <w:r w:rsidRPr="000D67C6">
              <w:rPr>
                <w:sz w:val="16"/>
                <w:szCs w:val="16"/>
              </w:rPr>
              <w:instrText>NUMPAGES</w:instrText>
            </w:r>
            <w:r w:rsidR="007C6AC5" w:rsidRPr="000D67C6">
              <w:rPr>
                <w:sz w:val="16"/>
                <w:szCs w:val="16"/>
              </w:rPr>
              <w:fldChar w:fldCharType="separate"/>
            </w:r>
            <w:r w:rsidR="002263F4">
              <w:rPr>
                <w:noProof/>
                <w:sz w:val="16"/>
                <w:szCs w:val="16"/>
              </w:rPr>
              <w:t>11</w:t>
            </w:r>
            <w:r w:rsidR="007C6AC5" w:rsidRPr="000D67C6">
              <w:rPr>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09D83E" w14:textId="77777777" w:rsidR="00C67375" w:rsidRDefault="00C67375" w:rsidP="000D67C6">
      <w:pPr>
        <w:spacing w:after="0" w:line="240" w:lineRule="auto"/>
      </w:pPr>
      <w:r>
        <w:separator/>
      </w:r>
    </w:p>
  </w:footnote>
  <w:footnote w:type="continuationSeparator" w:id="0">
    <w:p w14:paraId="26C2B1BE" w14:textId="77777777" w:rsidR="00C67375" w:rsidRDefault="00C67375" w:rsidP="000D67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1B4"/>
    <w:multiLevelType w:val="hybridMultilevel"/>
    <w:tmpl w:val="B61E2ECA"/>
    <w:lvl w:ilvl="0" w:tplc="3B3E38D8">
      <w:start w:val="1"/>
      <w:numFmt w:val="bullet"/>
      <w:lvlText w:val="-"/>
      <w:lvlJc w:val="left"/>
      <w:pPr>
        <w:ind w:left="360" w:hanging="360"/>
      </w:pPr>
      <w:rPr>
        <w:rFonts w:ascii="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nsid w:val="1CB03F2E"/>
    <w:multiLevelType w:val="hybridMultilevel"/>
    <w:tmpl w:val="E3C0D420"/>
    <w:lvl w:ilvl="0" w:tplc="B816B4E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1A0323"/>
    <w:multiLevelType w:val="hybridMultilevel"/>
    <w:tmpl w:val="091CE44A"/>
    <w:lvl w:ilvl="0" w:tplc="3B3E38D8">
      <w:start w:val="1"/>
      <w:numFmt w:val="bullet"/>
      <w:lvlText w:val="-"/>
      <w:lvlJc w:val="left"/>
      <w:pPr>
        <w:ind w:left="360" w:hanging="360"/>
      </w:pPr>
      <w:rPr>
        <w:rFonts w:ascii="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nsid w:val="70E003BB"/>
    <w:multiLevelType w:val="hybridMultilevel"/>
    <w:tmpl w:val="992A90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7D0F7A90"/>
    <w:multiLevelType w:val="hybridMultilevel"/>
    <w:tmpl w:val="6BB69480"/>
    <w:lvl w:ilvl="0" w:tplc="3B3E38D8">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7F023729"/>
    <w:multiLevelType w:val="hybridMultilevel"/>
    <w:tmpl w:val="D6421F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F95"/>
    <w:rsid w:val="00013834"/>
    <w:rsid w:val="000247E6"/>
    <w:rsid w:val="00032808"/>
    <w:rsid w:val="000415B8"/>
    <w:rsid w:val="00045286"/>
    <w:rsid w:val="00062D25"/>
    <w:rsid w:val="0008652C"/>
    <w:rsid w:val="00091C47"/>
    <w:rsid w:val="000A6D83"/>
    <w:rsid w:val="000B4B49"/>
    <w:rsid w:val="000C1416"/>
    <w:rsid w:val="000C3696"/>
    <w:rsid w:val="000D67C6"/>
    <w:rsid w:val="000F4A1F"/>
    <w:rsid w:val="00103A5A"/>
    <w:rsid w:val="0011158A"/>
    <w:rsid w:val="00111ED5"/>
    <w:rsid w:val="00122075"/>
    <w:rsid w:val="00122B4C"/>
    <w:rsid w:val="001330A0"/>
    <w:rsid w:val="00174D32"/>
    <w:rsid w:val="00175D67"/>
    <w:rsid w:val="001769CC"/>
    <w:rsid w:val="001925E5"/>
    <w:rsid w:val="001B4CCB"/>
    <w:rsid w:val="001E70F8"/>
    <w:rsid w:val="0022227E"/>
    <w:rsid w:val="002263F4"/>
    <w:rsid w:val="0024194B"/>
    <w:rsid w:val="00245B59"/>
    <w:rsid w:val="002730EB"/>
    <w:rsid w:val="00285B9C"/>
    <w:rsid w:val="002903FD"/>
    <w:rsid w:val="002A1BFF"/>
    <w:rsid w:val="002A316D"/>
    <w:rsid w:val="002B14BB"/>
    <w:rsid w:val="002D2AEE"/>
    <w:rsid w:val="002D2E60"/>
    <w:rsid w:val="002E301A"/>
    <w:rsid w:val="002E6197"/>
    <w:rsid w:val="002E72FD"/>
    <w:rsid w:val="002F5E4B"/>
    <w:rsid w:val="002F7F26"/>
    <w:rsid w:val="003026C7"/>
    <w:rsid w:val="00313F40"/>
    <w:rsid w:val="003258F2"/>
    <w:rsid w:val="003C578E"/>
    <w:rsid w:val="003F0A9B"/>
    <w:rsid w:val="00402DED"/>
    <w:rsid w:val="00403D3B"/>
    <w:rsid w:val="00433F4A"/>
    <w:rsid w:val="00436192"/>
    <w:rsid w:val="004409D9"/>
    <w:rsid w:val="00465F1B"/>
    <w:rsid w:val="004704D4"/>
    <w:rsid w:val="00473F95"/>
    <w:rsid w:val="00492857"/>
    <w:rsid w:val="004966F4"/>
    <w:rsid w:val="004A2BFD"/>
    <w:rsid w:val="004B0794"/>
    <w:rsid w:val="004C1404"/>
    <w:rsid w:val="004C33FB"/>
    <w:rsid w:val="004F5859"/>
    <w:rsid w:val="00502058"/>
    <w:rsid w:val="00520DC8"/>
    <w:rsid w:val="0052344C"/>
    <w:rsid w:val="00525AC6"/>
    <w:rsid w:val="00532920"/>
    <w:rsid w:val="005473D8"/>
    <w:rsid w:val="005529F4"/>
    <w:rsid w:val="00595683"/>
    <w:rsid w:val="005B56F3"/>
    <w:rsid w:val="005B6E41"/>
    <w:rsid w:val="005C534E"/>
    <w:rsid w:val="005C6F10"/>
    <w:rsid w:val="005D0E3E"/>
    <w:rsid w:val="005D61F8"/>
    <w:rsid w:val="00612844"/>
    <w:rsid w:val="00617969"/>
    <w:rsid w:val="00622831"/>
    <w:rsid w:val="006360FA"/>
    <w:rsid w:val="00636E60"/>
    <w:rsid w:val="0064576B"/>
    <w:rsid w:val="00646BDE"/>
    <w:rsid w:val="00665493"/>
    <w:rsid w:val="006772E6"/>
    <w:rsid w:val="006829EE"/>
    <w:rsid w:val="006A1853"/>
    <w:rsid w:val="00700119"/>
    <w:rsid w:val="0070244F"/>
    <w:rsid w:val="007169B3"/>
    <w:rsid w:val="00725CDB"/>
    <w:rsid w:val="00742459"/>
    <w:rsid w:val="007930FE"/>
    <w:rsid w:val="007935D6"/>
    <w:rsid w:val="00796914"/>
    <w:rsid w:val="007A3B5A"/>
    <w:rsid w:val="007A7E75"/>
    <w:rsid w:val="007B7F7F"/>
    <w:rsid w:val="007C65A2"/>
    <w:rsid w:val="007C6AC5"/>
    <w:rsid w:val="007C7C37"/>
    <w:rsid w:val="007E5BBA"/>
    <w:rsid w:val="007F11D5"/>
    <w:rsid w:val="00801802"/>
    <w:rsid w:val="00814454"/>
    <w:rsid w:val="00835F1A"/>
    <w:rsid w:val="0086478C"/>
    <w:rsid w:val="008655DC"/>
    <w:rsid w:val="0087238A"/>
    <w:rsid w:val="00873EFF"/>
    <w:rsid w:val="00875881"/>
    <w:rsid w:val="00887180"/>
    <w:rsid w:val="008A1015"/>
    <w:rsid w:val="008A14AE"/>
    <w:rsid w:val="008B26CC"/>
    <w:rsid w:val="008C5880"/>
    <w:rsid w:val="009151C2"/>
    <w:rsid w:val="00916B17"/>
    <w:rsid w:val="009208A6"/>
    <w:rsid w:val="009231C6"/>
    <w:rsid w:val="00923AE8"/>
    <w:rsid w:val="0096789C"/>
    <w:rsid w:val="0097081C"/>
    <w:rsid w:val="00986782"/>
    <w:rsid w:val="00996157"/>
    <w:rsid w:val="009C51CC"/>
    <w:rsid w:val="009F1D01"/>
    <w:rsid w:val="00A01A39"/>
    <w:rsid w:val="00A23989"/>
    <w:rsid w:val="00A25205"/>
    <w:rsid w:val="00A25B79"/>
    <w:rsid w:val="00A37F1E"/>
    <w:rsid w:val="00A45120"/>
    <w:rsid w:val="00A517C7"/>
    <w:rsid w:val="00A56BCC"/>
    <w:rsid w:val="00A664CE"/>
    <w:rsid w:val="00A769D7"/>
    <w:rsid w:val="00A919E0"/>
    <w:rsid w:val="00AA2E17"/>
    <w:rsid w:val="00AB1FD7"/>
    <w:rsid w:val="00AB4E43"/>
    <w:rsid w:val="00AC2DCF"/>
    <w:rsid w:val="00AC7DE1"/>
    <w:rsid w:val="00AD167B"/>
    <w:rsid w:val="00AF59EF"/>
    <w:rsid w:val="00AF7A65"/>
    <w:rsid w:val="00B10E0C"/>
    <w:rsid w:val="00B114D6"/>
    <w:rsid w:val="00B160DE"/>
    <w:rsid w:val="00B31D80"/>
    <w:rsid w:val="00B66B16"/>
    <w:rsid w:val="00B76CF6"/>
    <w:rsid w:val="00B80290"/>
    <w:rsid w:val="00B87B7C"/>
    <w:rsid w:val="00B90573"/>
    <w:rsid w:val="00B9080E"/>
    <w:rsid w:val="00B91006"/>
    <w:rsid w:val="00BA396F"/>
    <w:rsid w:val="00BB3673"/>
    <w:rsid w:val="00BB6B3D"/>
    <w:rsid w:val="00BC3288"/>
    <w:rsid w:val="00BD5714"/>
    <w:rsid w:val="00BE54C4"/>
    <w:rsid w:val="00BF4057"/>
    <w:rsid w:val="00BF5CAA"/>
    <w:rsid w:val="00C063B0"/>
    <w:rsid w:val="00C32DCB"/>
    <w:rsid w:val="00C4714E"/>
    <w:rsid w:val="00C557DC"/>
    <w:rsid w:val="00C5781B"/>
    <w:rsid w:val="00C60F7A"/>
    <w:rsid w:val="00C67375"/>
    <w:rsid w:val="00C74B29"/>
    <w:rsid w:val="00C820A7"/>
    <w:rsid w:val="00CA49C5"/>
    <w:rsid w:val="00CE58E8"/>
    <w:rsid w:val="00CE715B"/>
    <w:rsid w:val="00D038DE"/>
    <w:rsid w:val="00D04066"/>
    <w:rsid w:val="00D258D1"/>
    <w:rsid w:val="00D278C0"/>
    <w:rsid w:val="00D46113"/>
    <w:rsid w:val="00D51D21"/>
    <w:rsid w:val="00D60DC9"/>
    <w:rsid w:val="00D665B4"/>
    <w:rsid w:val="00D66ACC"/>
    <w:rsid w:val="00D76F1E"/>
    <w:rsid w:val="00D804C4"/>
    <w:rsid w:val="00DB4719"/>
    <w:rsid w:val="00DB4C2E"/>
    <w:rsid w:val="00DC08E4"/>
    <w:rsid w:val="00DC61D7"/>
    <w:rsid w:val="00DF6BF5"/>
    <w:rsid w:val="00E01909"/>
    <w:rsid w:val="00E05039"/>
    <w:rsid w:val="00E405B0"/>
    <w:rsid w:val="00E43F6F"/>
    <w:rsid w:val="00E45C83"/>
    <w:rsid w:val="00E553DA"/>
    <w:rsid w:val="00E67A6C"/>
    <w:rsid w:val="00E827AA"/>
    <w:rsid w:val="00E83866"/>
    <w:rsid w:val="00E86EAB"/>
    <w:rsid w:val="00EA127D"/>
    <w:rsid w:val="00EA6AD5"/>
    <w:rsid w:val="00ED158E"/>
    <w:rsid w:val="00ED60DF"/>
    <w:rsid w:val="00EE18DC"/>
    <w:rsid w:val="00EE47F2"/>
    <w:rsid w:val="00EE6070"/>
    <w:rsid w:val="00EE7612"/>
    <w:rsid w:val="00EF2DBB"/>
    <w:rsid w:val="00F0028B"/>
    <w:rsid w:val="00F040D7"/>
    <w:rsid w:val="00F13191"/>
    <w:rsid w:val="00F20EB2"/>
    <w:rsid w:val="00F318B0"/>
    <w:rsid w:val="00F5267B"/>
    <w:rsid w:val="00F53409"/>
    <w:rsid w:val="00F54FBB"/>
    <w:rsid w:val="00F70EED"/>
    <w:rsid w:val="00F71C77"/>
    <w:rsid w:val="00F753EA"/>
    <w:rsid w:val="00F81EFA"/>
    <w:rsid w:val="00F83C64"/>
    <w:rsid w:val="00F97DB5"/>
    <w:rsid w:val="00FA2F3C"/>
    <w:rsid w:val="00FC1A05"/>
    <w:rsid w:val="00FD06F4"/>
    <w:rsid w:val="00FE1DE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9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9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2DCB"/>
    <w:pPr>
      <w:ind w:left="720"/>
      <w:contextualSpacing/>
    </w:pPr>
    <w:rPr>
      <w:rFonts w:asciiTheme="minorHAnsi" w:eastAsiaTheme="minorHAnsi" w:hAnsiTheme="minorHAnsi" w:cstheme="minorBidi"/>
    </w:rPr>
  </w:style>
  <w:style w:type="paragraph" w:styleId="En-tte">
    <w:name w:val="header"/>
    <w:basedOn w:val="Normal"/>
    <w:link w:val="En-tteCar"/>
    <w:uiPriority w:val="99"/>
    <w:unhideWhenUsed/>
    <w:rsid w:val="000D67C6"/>
    <w:pPr>
      <w:tabs>
        <w:tab w:val="center" w:pos="4536"/>
        <w:tab w:val="right" w:pos="9072"/>
      </w:tabs>
      <w:spacing w:after="0" w:line="240" w:lineRule="auto"/>
    </w:pPr>
  </w:style>
  <w:style w:type="character" w:customStyle="1" w:styleId="En-tteCar">
    <w:name w:val="En-tête Car"/>
    <w:basedOn w:val="Policepardfaut"/>
    <w:link w:val="En-tte"/>
    <w:uiPriority w:val="99"/>
    <w:rsid w:val="000D67C6"/>
    <w:rPr>
      <w:rFonts w:ascii="Calibri" w:eastAsia="Calibri" w:hAnsi="Calibri" w:cs="Times New Roman"/>
    </w:rPr>
  </w:style>
  <w:style w:type="paragraph" w:styleId="Pieddepage">
    <w:name w:val="footer"/>
    <w:basedOn w:val="Normal"/>
    <w:link w:val="PieddepageCar"/>
    <w:uiPriority w:val="99"/>
    <w:unhideWhenUsed/>
    <w:rsid w:val="000D67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67C6"/>
    <w:rPr>
      <w:rFonts w:ascii="Calibri" w:eastAsia="Calibri" w:hAnsi="Calibri" w:cs="Times New Roman"/>
    </w:rPr>
  </w:style>
  <w:style w:type="paragraph" w:styleId="Textedebulles">
    <w:name w:val="Balloon Text"/>
    <w:basedOn w:val="Normal"/>
    <w:link w:val="TextedebullesCar"/>
    <w:uiPriority w:val="99"/>
    <w:semiHidden/>
    <w:unhideWhenUsed/>
    <w:rsid w:val="008A14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14A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F95"/>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2DCB"/>
    <w:pPr>
      <w:ind w:left="720"/>
      <w:contextualSpacing/>
    </w:pPr>
    <w:rPr>
      <w:rFonts w:asciiTheme="minorHAnsi" w:eastAsiaTheme="minorHAnsi" w:hAnsiTheme="minorHAnsi" w:cstheme="minorBidi"/>
    </w:rPr>
  </w:style>
  <w:style w:type="paragraph" w:styleId="En-tte">
    <w:name w:val="header"/>
    <w:basedOn w:val="Normal"/>
    <w:link w:val="En-tteCar"/>
    <w:uiPriority w:val="99"/>
    <w:unhideWhenUsed/>
    <w:rsid w:val="000D67C6"/>
    <w:pPr>
      <w:tabs>
        <w:tab w:val="center" w:pos="4536"/>
        <w:tab w:val="right" w:pos="9072"/>
      </w:tabs>
      <w:spacing w:after="0" w:line="240" w:lineRule="auto"/>
    </w:pPr>
  </w:style>
  <w:style w:type="character" w:customStyle="1" w:styleId="En-tteCar">
    <w:name w:val="En-tête Car"/>
    <w:basedOn w:val="Policepardfaut"/>
    <w:link w:val="En-tte"/>
    <w:uiPriority w:val="99"/>
    <w:rsid w:val="000D67C6"/>
    <w:rPr>
      <w:rFonts w:ascii="Calibri" w:eastAsia="Calibri" w:hAnsi="Calibri" w:cs="Times New Roman"/>
    </w:rPr>
  </w:style>
  <w:style w:type="paragraph" w:styleId="Pieddepage">
    <w:name w:val="footer"/>
    <w:basedOn w:val="Normal"/>
    <w:link w:val="PieddepageCar"/>
    <w:uiPriority w:val="99"/>
    <w:unhideWhenUsed/>
    <w:rsid w:val="000D67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67C6"/>
    <w:rPr>
      <w:rFonts w:ascii="Calibri" w:eastAsia="Calibri" w:hAnsi="Calibri" w:cs="Times New Roman"/>
    </w:rPr>
  </w:style>
  <w:style w:type="paragraph" w:styleId="Textedebulles">
    <w:name w:val="Balloon Text"/>
    <w:basedOn w:val="Normal"/>
    <w:link w:val="TextedebullesCar"/>
    <w:uiPriority w:val="99"/>
    <w:semiHidden/>
    <w:unhideWhenUsed/>
    <w:rsid w:val="008A14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14A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2540</Words>
  <Characters>13971</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Service de l'Informatique de la Polynésie Française</Company>
  <LinksUpToDate>false</LinksUpToDate>
  <CharactersWithSpaces>16479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DEAT</dc:creator>
  <cp:lastModifiedBy>Thierry TNF. NHUNFAT</cp:lastModifiedBy>
  <cp:revision>32</cp:revision>
  <cp:lastPrinted>2020-01-15T20:55:00Z</cp:lastPrinted>
  <dcterms:created xsi:type="dcterms:W3CDTF">2020-01-14T04:54:00Z</dcterms:created>
  <dcterms:modified xsi:type="dcterms:W3CDTF">2020-01-15T20:56:00Z</dcterms:modified>
</cp:coreProperties>
</file>