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:rsidTr="000C5F03">
        <w:tc>
          <w:tcPr>
            <w:tcW w:w="675" w:type="dxa"/>
            <w:shd w:val="clear" w:color="auto" w:fill="990033"/>
          </w:tcPr>
          <w:p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2403E3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OFFRE FINANCIERE</w:t>
            </w:r>
          </w:p>
        </w:tc>
      </w:tr>
    </w:tbl>
    <w:p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403E3">
        <w:rPr>
          <w:rFonts w:ascii="Arial Narrow" w:hAnsi="Arial Narrow"/>
          <w:spacing w:val="-6"/>
          <w:sz w:val="16"/>
          <w:szCs w:val="19"/>
        </w:rPr>
        <w:t>d’offre financière.</w:t>
      </w:r>
    </w:p>
    <w:p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:rsidR="00501E1F" w:rsidRPr="00231F7E" w:rsidRDefault="00D901E5" w:rsidP="00C71023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E654CD" w:rsidRPr="00480A79" w:rsidRDefault="005F3F42" w:rsidP="00200BC5">
            <w:pPr>
              <w:pStyle w:val="TM3"/>
            </w:pPr>
            <w:r w:rsidRPr="00480A79">
              <w:t xml:space="preserve">A - Objet de la consultation et </w:t>
            </w:r>
            <w:r w:rsidR="006F5454">
              <w:t>du contrat</w:t>
            </w:r>
          </w:p>
        </w:tc>
      </w:tr>
      <w:tr w:rsidR="00E654CD" w:rsidRPr="00D11170" w:rsidTr="00C50F79">
        <w:tc>
          <w:tcPr>
            <w:tcW w:w="10344" w:type="dxa"/>
          </w:tcPr>
          <w:p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</w:t>
            </w:r>
            <w:r w:rsidRPr="00C71023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- </w:t>
            </w:r>
            <w:r w:rsidR="00375191" w:rsidRPr="00C71023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</w:t>
            </w:r>
            <w:r w:rsidR="00375191"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1C38AE" w:rsidRPr="001C38AE" w:rsidRDefault="00C71023" w:rsidP="001C38AE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>Intitulé du marché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 xml:space="preserve"> : </w:t>
            </w:r>
            <w:r w:rsidR="00510CA8"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Marché n° MLA/DPAM-2021-03 : Mission d’assistance à maîtrise d’ouvrage pour la rédaction du cahier des charges fonctionnel (</w:t>
            </w:r>
            <w:proofErr w:type="spellStart"/>
            <w:r w:rsidR="00510CA8"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CdCF</w:t>
            </w:r>
            <w:proofErr w:type="spellEnd"/>
            <w:r w:rsidR="00510CA8"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) en vue de la réalisation d’un téléservice public destiné à la gestion des escales des navires dans les îles de Polynésie française (hors circonscription portuaire) et le suivi du projet.</w:t>
            </w:r>
          </w:p>
          <w:p w:rsidR="00C71023" w:rsidRPr="003E1B3A" w:rsidRDefault="00C71023" w:rsidP="00C71023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10CA8" w:rsidRPr="00510CA8" w:rsidRDefault="00C71023" w:rsidP="00510CA8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>Objet de la consultation</w:t>
            </w: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 : </w:t>
            </w:r>
            <w:r w:rsidR="00510CA8"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La Direction Polynésienne des Affaires Maritimes (DPAM) souhaite s’attacher les services d’un consultant expert intervenant dans le cadre d’une assistance à maîtrise d’ouvrage concernant la réalisation d’une prestation pour la rédaction d’un cahier des charges fonctionnel (</w:t>
            </w:r>
            <w:proofErr w:type="spellStart"/>
            <w:r w:rsidR="00510CA8"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CdCF</w:t>
            </w:r>
            <w:proofErr w:type="spellEnd"/>
            <w:r w:rsidR="00510CA8"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) incluant accompagnement et conseils, d’un projet de conception d’un téléservice public dédié à la gestion des escales des navires dans les îles de Polynésie française (hors circonscription portuaire). </w:t>
            </w:r>
          </w:p>
          <w:p w:rsidR="00C71023" w:rsidRPr="003E1B3A" w:rsidRDefault="00510CA8" w:rsidP="00510CA8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Le Service Informatique de la Polynésie française (</w:t>
            </w:r>
            <w:proofErr w:type="spellStart"/>
            <w:r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SIPf</w:t>
            </w:r>
            <w:proofErr w:type="spellEnd"/>
            <w:r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) accompagne la DPAM dans la réalisation de son projet de transformation numérique en combinant le design </w:t>
            </w:r>
            <w:proofErr w:type="spellStart"/>
            <w:r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thinking</w:t>
            </w:r>
            <w:proofErr w:type="spellEnd"/>
            <w:r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, le </w:t>
            </w:r>
            <w:proofErr w:type="spellStart"/>
            <w:r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lean</w:t>
            </w:r>
            <w:proofErr w:type="spellEnd"/>
            <w:r w:rsidRPr="00510CA8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startup, et l’agile.</w:t>
            </w:r>
          </w:p>
          <w:p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:rsidR="00375191" w:rsidRPr="00D11170" w:rsidRDefault="00D11747" w:rsidP="00C71023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 (</w:t>
            </w:r>
            <w:r w:rsidRPr="00843814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D11747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</w:t>
            </w:r>
            <w:r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correspondante</w:t>
            </w: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)</w:t>
            </w:r>
          </w:p>
          <w:p w:rsidR="00B1178A" w:rsidRPr="00386F9A" w:rsidRDefault="00B1178A" w:rsidP="00C71023">
            <w:pPr>
              <w:pStyle w:val="Paragraphedeliste"/>
              <w:numPr>
                <w:ilvl w:val="0"/>
                <w:numId w:val="11"/>
              </w:numPr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proofErr w:type="gramStart"/>
            <w:r w:rsidRPr="00D704C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</w:t>
            </w:r>
            <w:proofErr w:type="gramEnd"/>
            <w:r w:rsidRPr="00D704C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 xml:space="preserve"> cas </w:t>
            </w:r>
            <w:r w:rsidR="00510CA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 xml:space="preserve">de non </w:t>
            </w:r>
            <w:r w:rsidRPr="00D704C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allotissement</w:t>
            </w:r>
            <w:r w:rsidR="00386F9A" w:rsidRPr="00D704C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D704C4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</w:p>
          <w:p w:rsidR="00375191" w:rsidRPr="00D11170" w:rsidRDefault="00C71023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proofErr w:type="gramStart"/>
            <w:r w:rsidR="00510CA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</w:t>
            </w:r>
            <w:proofErr w:type="gramEnd"/>
            <w:r w:rsidR="00510CA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l’ensemble du marché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:rsidR="00375191" w:rsidRPr="00D11747" w:rsidRDefault="00EB0899" w:rsidP="00C71023">
            <w:pPr>
              <w:numPr>
                <w:ilvl w:val="0"/>
                <w:numId w:val="8"/>
              </w:numPr>
              <w:suppressAutoHyphens/>
              <w:ind w:left="782" w:hanging="357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proofErr w:type="gramStart"/>
            <w:r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</w:t>
            </w:r>
            <w:proofErr w:type="gramEnd"/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</w:t>
            </w:r>
            <w:r w:rsidRPr="00EB0899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>(si le marché ou l’accord-cadre le prévoit)</w:t>
            </w:r>
            <w:r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,</w:t>
            </w:r>
          </w:p>
          <w:p w:rsidR="00D11747" w:rsidRDefault="00D11747" w:rsidP="00D11747">
            <w:pPr>
              <w:tabs>
                <w:tab w:val="left" w:pos="1134"/>
              </w:tabs>
              <w:suppressAutoHyphens/>
              <w:spacing w:before="0"/>
              <w:ind w:left="851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375191" w:rsidRDefault="00C71023" w:rsidP="00575D0F">
            <w:pPr>
              <w:tabs>
                <w:tab w:val="left" w:pos="1134"/>
              </w:tabs>
              <w:suppressAutoHyphens/>
              <w:spacing w:before="240"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CA7A8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proofErr w:type="gramStart"/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</w:t>
            </w:r>
            <w:proofErr w:type="gramEnd"/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l’offre de base.</w:t>
            </w:r>
          </w:p>
          <w:p w:rsidR="00575D0F" w:rsidRPr="00D11170" w:rsidRDefault="00575D0F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75D0F" w:rsidRPr="00D11170" w:rsidRDefault="00575D0F" w:rsidP="00197BE5">
            <w:pPr>
              <w:suppressAutoHyphens/>
              <w:spacing w:before="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375191" w:rsidRPr="00D11170" w:rsidRDefault="00CA7A8A" w:rsidP="00095B04">
            <w:pPr>
              <w:tabs>
                <w:tab w:val="left" w:pos="1134"/>
              </w:tabs>
              <w:suppressAutoHyphens/>
              <w:spacing w:before="0"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proofErr w:type="gramStart"/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</w:t>
            </w:r>
            <w:proofErr w:type="gramEnd"/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prestations supplémentaires </w:t>
            </w:r>
            <w:r w:rsidR="00394730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éventuelles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suivantes : </w:t>
            </w:r>
          </w:p>
          <w:p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E654CD" w:rsidRPr="00D11170" w:rsidRDefault="00E654CD" w:rsidP="00200BC5">
            <w:pPr>
              <w:pStyle w:val="TM3"/>
            </w:pPr>
          </w:p>
        </w:tc>
      </w:tr>
      <w:tr w:rsidR="00134E28" w:rsidRPr="00D11170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:rsidTr="00C50F79">
        <w:tc>
          <w:tcPr>
            <w:tcW w:w="10344" w:type="dxa"/>
          </w:tcPr>
          <w:p w:rsidR="007D5ECD" w:rsidRDefault="007D5ECD" w:rsidP="00510CA8">
            <w:pPr>
              <w:tabs>
                <w:tab w:val="left" w:pos="426"/>
                <w:tab w:val="left" w:pos="851"/>
              </w:tabs>
              <w:suppressAutoHyphens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510CA8" w:rsidRDefault="00510CA8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</w:p>
          <w:p w:rsidR="0094257F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="Arial Narrow" w:hAnsi="Arial Narrow" w:cstheme="minorHAnsi"/>
                <w:i/>
                <w:sz w:val="14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:rsidR="00C71023" w:rsidRPr="00BF38A2" w:rsidRDefault="00BF38A2" w:rsidP="00C71023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71023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</w:t>
            </w:r>
            <w:r w:rsidR="00C71023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(réf. : document RC-MAPA n° MLA/DPAM-2021-0</w:t>
            </w:r>
            <w:r w:rsidR="00510C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  <w:r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C71023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:rsidR="0094257F" w:rsidRPr="00BF38A2" w:rsidRDefault="00BF38A2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BF38A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réf. : document CCAP- MAPA n° MLA/DPAM-2021-0</w:t>
            </w:r>
            <w:r w:rsidR="00510C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  <w:r w:rsidR="0094257F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:rsidR="0094257F" w:rsidRPr="00BF38A2" w:rsidRDefault="00BF38A2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BF38A2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BF38A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Document </w:t>
            </w:r>
            <w:proofErr w:type="gramStart"/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  –</w:t>
            </w:r>
            <w:proofErr w:type="gramEnd"/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MAPA n° MLA/DPAM-2021-</w:t>
            </w:r>
            <w:r w:rsidR="00510CA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03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  <w:r w:rsidR="0094257F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:rsidR="0094257F" w:rsidRPr="00BF38A2" w:rsidRDefault="00BF38A2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Décomposition du prix global et forfaitaire (DPGF) (réf : document DPGF – MAPA n° MLA/DPAM-2021-</w:t>
            </w:r>
            <w:r w:rsidR="00510C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94257F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:rsidR="0094257F" w:rsidRPr="00BF38A2" w:rsidRDefault="00BF38A2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1C38A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1C38A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1C38A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:rsidR="0094257F" w:rsidRPr="00D11170" w:rsidRDefault="001C38AE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BF38A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:rsidR="006F5454" w:rsidRDefault="006F5454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:rsidR="00510CA8" w:rsidRDefault="00510CA8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proofErr w:type="gramStart"/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</w:t>
            </w:r>
            <w:proofErr w:type="gramEnd"/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que des documents qui y sont mentionnés,</w:t>
            </w:r>
          </w:p>
          <w:p w:rsidR="006F5454" w:rsidRDefault="006F5454" w:rsidP="00AD616C">
            <w:pPr>
              <w:pStyle w:val="TM3"/>
              <w:spacing w:before="120" w:after="60"/>
              <w:rPr>
                <w:lang w:eastAsia="fr-FR"/>
              </w:rPr>
            </w:pPr>
          </w:p>
          <w:p w:rsidR="0094257F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:rsidR="002403E3" w:rsidRPr="002403E3" w:rsidRDefault="002403E3" w:rsidP="002403E3">
            <w:pPr>
              <w:rPr>
                <w:lang w:eastAsia="fr-FR"/>
              </w:rPr>
            </w:pPr>
            <w:bookmarkStart w:id="0" w:name="_GoBack"/>
            <w:bookmarkEnd w:id="0"/>
          </w:p>
          <w:p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proofErr w:type="gramStart"/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proofErr w:type="gramEnd"/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</w:t>
            </w:r>
            <w:proofErr w:type="gramEnd"/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……… </w:t>
            </w:r>
            <w:proofErr w:type="gramStart"/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sur</w:t>
            </w:r>
            <w:proofErr w:type="gramEnd"/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base de son offre ;</w:t>
            </w:r>
          </w:p>
          <w:p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38A2" w:rsidRDefault="00BF38A2" w:rsidP="007A2F66">
            <w:pPr>
              <w:pStyle w:val="Corpsdetexte3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  <w:p w:rsidR="00AD4475" w:rsidRPr="0038119E" w:rsidRDefault="00AD4475" w:rsidP="007A2F66">
            <w:pPr>
              <w:pStyle w:val="Corpsdetexte3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</w:rPr>
            </w:pPr>
            <w:proofErr w:type="gramStart"/>
            <w:r w:rsidRPr="0038119E">
              <w:rPr>
                <w:rFonts w:asciiTheme="minorHAnsi" w:hAnsiTheme="minorHAnsi" w:cstheme="minorHAnsi"/>
                <w:b/>
              </w:rPr>
              <w:t>à</w:t>
            </w:r>
            <w:proofErr w:type="gramEnd"/>
            <w:r w:rsidRPr="0038119E">
              <w:rPr>
                <w:rFonts w:asciiTheme="minorHAnsi" w:hAnsiTheme="minorHAnsi" w:cstheme="minorHAnsi"/>
                <w:b/>
              </w:rPr>
              <w:t xml:space="preserve"> livrer les fournitures demandées ou à exécuter les prestations demandées</w:t>
            </w:r>
            <w:r w:rsidRPr="0038119E">
              <w:rPr>
                <w:rFonts w:asciiTheme="minorHAnsi" w:hAnsiTheme="minorHAnsi" w:cstheme="minorHAnsi"/>
              </w:rPr>
              <w:t xml:space="preserve"> au prix indiqué ci-dessous :</w:t>
            </w:r>
          </w:p>
          <w:p w:rsidR="00AD4475" w:rsidRPr="0038119E" w:rsidRDefault="00AD4475" w:rsidP="00AD4475">
            <w:pPr>
              <w:suppressAutoHyphens/>
              <w:ind w:left="709" w:hanging="28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Montant hors taxes</w:t>
            </w:r>
            <w:r w:rsidRPr="0038119E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3"/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zh-CN"/>
              </w:rPr>
              <w:t>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:</w:t>
            </w:r>
          </w:p>
          <w:p w:rsidR="00AD4475" w:rsidRPr="0038119E" w:rsidRDefault="00AD4475" w:rsidP="00AD4475">
            <w:pPr>
              <w:pStyle w:val="Corpsdetexte3"/>
              <w:numPr>
                <w:ilvl w:val="1"/>
                <w:numId w:val="22"/>
              </w:numPr>
              <w:tabs>
                <w:tab w:val="clear" w:pos="576"/>
                <w:tab w:val="left" w:pos="2835"/>
              </w:tabs>
              <w:ind w:left="993" w:hanging="284"/>
              <w:rPr>
                <w:rFonts w:asciiTheme="minorHAnsi" w:hAnsiTheme="minorHAnsi" w:cstheme="minorHAnsi"/>
              </w:rPr>
            </w:pPr>
            <w:proofErr w:type="gramStart"/>
            <w:r w:rsidRPr="0038119E">
              <w:rPr>
                <w:rFonts w:asciiTheme="minorHAnsi" w:hAnsiTheme="minorHAnsi" w:cstheme="minorHAnsi"/>
              </w:rPr>
              <w:t>arrêté</w:t>
            </w:r>
            <w:proofErr w:type="gramEnd"/>
            <w:r w:rsidRPr="0038119E">
              <w:rPr>
                <w:rFonts w:asciiTheme="minorHAnsi" w:hAnsiTheme="minorHAnsi" w:cstheme="minorHAnsi"/>
              </w:rPr>
              <w:t xml:space="preserve"> en chiffres à :</w:t>
            </w:r>
            <w:r w:rsidRPr="0038119E">
              <w:rPr>
                <w:rFonts w:asciiTheme="minorHAnsi" w:hAnsiTheme="minorHAnsi" w:cstheme="minorHAnsi"/>
              </w:rPr>
              <w:tab/>
              <w:t>……………………………………………………………………………………………………………………….…………….….</w:t>
            </w:r>
          </w:p>
          <w:p w:rsidR="00AD4475" w:rsidRPr="0038119E" w:rsidRDefault="00AD4475" w:rsidP="00AD4475">
            <w:pPr>
              <w:pStyle w:val="Paragraphedeliste"/>
              <w:numPr>
                <w:ilvl w:val="1"/>
                <w:numId w:val="2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proofErr w:type="gramStart"/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arrêté</w:t>
            </w:r>
            <w:proofErr w:type="gramEnd"/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en lettres à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:rsidR="00AD4475" w:rsidRPr="0038119E" w:rsidRDefault="00AD4475" w:rsidP="00AD4475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Taux de la TVA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</w:t>
            </w:r>
          </w:p>
          <w:p w:rsidR="00AD4475" w:rsidRPr="0038119E" w:rsidRDefault="00AD4475" w:rsidP="00AD4475">
            <w:pPr>
              <w:tabs>
                <w:tab w:val="left" w:pos="426"/>
                <w:tab w:val="left" w:pos="709"/>
              </w:tabs>
              <w:suppressAutoHyphens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Montant TTC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</w:p>
          <w:p w:rsidR="00AD4475" w:rsidRPr="0038119E" w:rsidRDefault="00AD4475" w:rsidP="00AD4475">
            <w:pPr>
              <w:pStyle w:val="Corpsdetexte3"/>
              <w:numPr>
                <w:ilvl w:val="1"/>
                <w:numId w:val="22"/>
              </w:numPr>
              <w:tabs>
                <w:tab w:val="clear" w:pos="576"/>
                <w:tab w:val="left" w:pos="2835"/>
              </w:tabs>
              <w:ind w:left="993" w:hanging="284"/>
              <w:rPr>
                <w:rFonts w:asciiTheme="minorHAnsi" w:hAnsiTheme="minorHAnsi" w:cstheme="minorHAnsi"/>
              </w:rPr>
            </w:pPr>
            <w:proofErr w:type="gramStart"/>
            <w:r w:rsidRPr="0038119E">
              <w:rPr>
                <w:rFonts w:asciiTheme="minorHAnsi" w:hAnsiTheme="minorHAnsi" w:cstheme="minorHAnsi"/>
              </w:rPr>
              <w:t>arrêté</w:t>
            </w:r>
            <w:proofErr w:type="gramEnd"/>
            <w:r w:rsidRPr="0038119E">
              <w:rPr>
                <w:rFonts w:asciiTheme="minorHAnsi" w:hAnsiTheme="minorHAnsi" w:cstheme="minorHAnsi"/>
              </w:rPr>
              <w:t xml:space="preserve"> en chiffres à :</w:t>
            </w:r>
            <w:r w:rsidRPr="0038119E">
              <w:rPr>
                <w:rFonts w:asciiTheme="minorHAnsi" w:hAnsiTheme="minorHAnsi" w:cstheme="minorHAnsi"/>
              </w:rPr>
              <w:tab/>
              <w:t>……………………………………………………………………………………………………………………….…………….….</w:t>
            </w:r>
          </w:p>
          <w:p w:rsidR="00AD4475" w:rsidRPr="0038119E" w:rsidRDefault="00AD4475" w:rsidP="00AD4475">
            <w:pPr>
              <w:pStyle w:val="Paragraphedeliste"/>
              <w:numPr>
                <w:ilvl w:val="1"/>
                <w:numId w:val="2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proofErr w:type="gramStart"/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arrêté</w:t>
            </w:r>
            <w:proofErr w:type="gramEnd"/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en lettres à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:rsidR="007D5ECD" w:rsidRPr="00525396" w:rsidRDefault="007D5ECD" w:rsidP="00BF38A2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3CA5" w:rsidRPr="00D11170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:rsidTr="00542A04">
        <w:tc>
          <w:tcPr>
            <w:tcW w:w="10344" w:type="dxa"/>
          </w:tcPr>
          <w:p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proofErr w:type="gramStart"/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proofErr w:type="gramEnd"/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:rsidR="00B8652A" w:rsidRDefault="003B0EFF" w:rsidP="001E6549">
            <w:pPr>
              <w:pStyle w:val="Paragraphedeliste"/>
              <w:pBdr>
                <w:bottom w:val="single" w:sz="12" w:space="1" w:color="auto"/>
              </w:pBdr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:rsidR="006F5454" w:rsidRDefault="006F5454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</w:p>
          <w:p w:rsidR="00510CA8" w:rsidRDefault="00510CA8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</w:p>
          <w:p w:rsidR="00510CA8" w:rsidRDefault="00510CA8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</w:p>
          <w:p w:rsidR="00510CA8" w:rsidRPr="00B8652A" w:rsidRDefault="00510CA8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</w:p>
          <w:p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lastRenderedPageBreak/>
              <w:t xml:space="preserve">En cas de </w:t>
            </w:r>
            <w:proofErr w:type="gramStart"/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t</w:t>
            </w:r>
            <w:proofErr w:type="gramEnd"/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</w:t>
                  </w:r>
                  <w:proofErr w:type="gramEnd"/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</w:t>
                  </w:r>
                  <w:proofErr w:type="gramEnd"/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la prestation</w:t>
                  </w:r>
                </w:p>
              </w:tc>
            </w:tr>
            <w:tr w:rsidR="002D3CA5" w:rsidRPr="002D3CA5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52D46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est </w:t>
            </w:r>
            <w:r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</w:t>
            </w:r>
            <w:r w:rsidR="00510CA8" w:rsidRPr="00510CA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3 mois</w:t>
            </w:r>
            <w:r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</w:t>
            </w:r>
            <w:r w:rsidR="001C38AE"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la date de notification du marché public</w:t>
            </w:r>
            <w:r w:rsidR="00510CA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pour la tranche ferme, et de </w:t>
            </w:r>
            <w:r w:rsidR="00510CA8" w:rsidRPr="00510CA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13 mois</w:t>
            </w:r>
            <w:r w:rsidR="00510CA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compter de la notification de l’ordre de service d’affermissement de la tranche conditionnelle pour la tranche conditionnelle.</w:t>
            </w:r>
          </w:p>
          <w:p w:rsidR="001C38AE" w:rsidRPr="00052D46" w:rsidRDefault="001C38AE" w:rsidP="001C38AE">
            <w:pPr>
              <w:suppressAutoHyphens/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500FE" w:rsidRPr="00052D46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052D4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052D4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052D4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052D4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52D46" w:rsidRPr="00052D4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52D46" w:rsidRPr="00052D4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52D46" w:rsidRPr="00052D4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052D4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:rsidR="00A500FE" w:rsidRPr="00861F1A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52D46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consultation.</w:t>
            </w:r>
          </w:p>
        </w:tc>
      </w:tr>
    </w:tbl>
    <w:p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</w:t>
            </w:r>
            <w:r w:rsidR="006F545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contrat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6DDE" w:rsidRDefault="009E6DDE" w:rsidP="009E6DDE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:rsidR="001C38AE" w:rsidRDefault="001C38A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  <w:p w:rsidR="001C38AE" w:rsidRPr="00EB08C5" w:rsidRDefault="001C38A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  <w:p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lastRenderedPageBreak/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</w:t>
            </w:r>
            <w:r w:rsidR="006F545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contrat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2403E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571659" w:rsidRPr="00CC64F8" w:rsidSect="00D77777">
      <w:footerReference w:type="default" r:id="rId9"/>
      <w:headerReference w:type="first" r:id="rId10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71" w:rsidRDefault="00CA7C71" w:rsidP="002B5FC8">
      <w:pPr>
        <w:spacing w:before="0"/>
      </w:pPr>
      <w:r>
        <w:separator/>
      </w:r>
    </w:p>
  </w:endnote>
  <w:endnote w:type="continuationSeparator" w:id="0">
    <w:p w:rsidR="00CA7C71" w:rsidRDefault="00CA7C71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5F237FE6" wp14:editId="6FEE852D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8652A" w:rsidRPr="004B539F" w:rsidRDefault="00510CA8" w:rsidP="001C38A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A</w:t>
          </w:r>
          <w:r w:rsidRPr="00510CA8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ssistance à maîtrise d’ouvrage pour téléservice de gestion des escales des navires - </w:t>
          </w:r>
          <w:proofErr w:type="gramStart"/>
          <w:r w:rsidRPr="00510CA8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MAPA  n</w:t>
          </w:r>
          <w:proofErr w:type="gramEnd"/>
          <w:r w:rsidRPr="00510CA8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° MLA/DPAM-2021-03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8652A" w:rsidRPr="00F57C8B" w:rsidRDefault="002403E3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Offre financière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8652A" w:rsidRPr="00645265" w:rsidRDefault="00B8652A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71" w:rsidRDefault="00CA7C71" w:rsidP="002B5FC8">
      <w:pPr>
        <w:spacing w:before="0"/>
      </w:pPr>
      <w:r>
        <w:separator/>
      </w:r>
    </w:p>
  </w:footnote>
  <w:footnote w:type="continuationSeparator" w:id="0">
    <w:p w:rsidR="00CA7C71" w:rsidRDefault="00CA7C71" w:rsidP="002B5FC8">
      <w:pPr>
        <w:spacing w:before="0"/>
      </w:pPr>
      <w:r>
        <w:continuationSeparator/>
      </w:r>
    </w:p>
  </w:footnote>
  <w:footnote w:id="1">
    <w:p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:rsidR="00B8652A" w:rsidRPr="00483A17" w:rsidRDefault="00B8652A" w:rsidP="0040416F">
      <w:pPr>
        <w:pStyle w:val="Notedebasdepage"/>
        <w:spacing w:before="0"/>
        <w:rPr>
          <w:rFonts w:asciiTheme="minorHAnsi" w:hAnsiTheme="minorHAnsi" w:cstheme="minorHAnsi"/>
          <w:sz w:val="14"/>
        </w:rPr>
      </w:pPr>
      <w:r w:rsidRPr="00394730">
        <w:rPr>
          <w:rStyle w:val="Appelnotedebasdep"/>
        </w:rPr>
        <w:footnoteRef/>
      </w:r>
      <w:r>
        <w:rPr>
          <w:rFonts w:ascii="Arial" w:eastAsia="Arial" w:hAnsi="Arial" w:cs="Arial"/>
          <w:szCs w:val="16"/>
        </w:rPr>
        <w:t xml:space="preserve"> </w:t>
      </w:r>
      <w:r w:rsidRPr="00483A17">
        <w:rPr>
          <w:rFonts w:asciiTheme="minorHAnsi" w:hAnsiTheme="minorHAnsi" w:cstheme="minorHAnsi"/>
          <w:sz w:val="14"/>
        </w:rPr>
        <w:t>Cf. article LP 122-3, 14° du code.</w:t>
      </w:r>
    </w:p>
  </w:footnote>
  <w:footnote w:id="3">
    <w:p w:rsidR="00B8652A" w:rsidRPr="00483A17" w:rsidRDefault="00B8652A" w:rsidP="00AD4475">
      <w:pPr>
        <w:pStyle w:val="Notedebasdepage"/>
        <w:spacing w:before="0" w:after="60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4">
    <w:p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2D46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38AE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03E3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EFF"/>
    <w:rsid w:val="003B73C5"/>
    <w:rsid w:val="003C04AB"/>
    <w:rsid w:val="003C5579"/>
    <w:rsid w:val="003D1B77"/>
    <w:rsid w:val="003D352C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6584"/>
    <w:rsid w:val="004F1B7B"/>
    <w:rsid w:val="00501E1F"/>
    <w:rsid w:val="00501E22"/>
    <w:rsid w:val="00506436"/>
    <w:rsid w:val="00510CA8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3B74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5454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34B9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38A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243F9"/>
    <w:rsid w:val="00C311AD"/>
    <w:rsid w:val="00C31F8F"/>
    <w:rsid w:val="00C35AF3"/>
    <w:rsid w:val="00C50F79"/>
    <w:rsid w:val="00C539DE"/>
    <w:rsid w:val="00C54EC2"/>
    <w:rsid w:val="00C71023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04C4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32020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31A7B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8BED-271C-4444-89C1-9E765065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Patrice PERRIN</cp:lastModifiedBy>
  <cp:revision>8</cp:revision>
  <cp:lastPrinted>2018-03-29T21:31:00Z</cp:lastPrinted>
  <dcterms:created xsi:type="dcterms:W3CDTF">2021-03-18T20:53:00Z</dcterms:created>
  <dcterms:modified xsi:type="dcterms:W3CDTF">2021-03-29T21:33:00Z</dcterms:modified>
</cp:coreProperties>
</file>