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A0605C" w:rsidRPr="00D501D8" w14:paraId="6AA9E041" w14:textId="77777777" w:rsidTr="00866DB7">
        <w:trPr>
          <w:cantSplit/>
        </w:trPr>
        <w:tc>
          <w:tcPr>
            <w:tcW w:w="4253" w:type="dxa"/>
            <w:hideMark/>
          </w:tcPr>
          <w:p w14:paraId="0EEDFE76" w14:textId="3D887BBA" w:rsidR="00A0605C" w:rsidRPr="000E2FF5" w:rsidRDefault="00A0605C" w:rsidP="00866DB7">
            <w:pPr>
              <w:pStyle w:val="-EnteteLogoGEDA"/>
            </w:pPr>
            <w:bookmarkStart w:id="0" w:name="_Hlk191026245"/>
            <w:r w:rsidRPr="008E2B49">
              <w:rPr>
                <w:noProof/>
              </w:rPr>
              <w:drawing>
                <wp:inline distT="0" distB="0" distL="0" distR="0" wp14:anchorId="193B31B0" wp14:editId="5219A980">
                  <wp:extent cx="54292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14:paraId="5B47C052" w14:textId="1C8C79B4" w:rsidR="00A0605C" w:rsidRPr="000E2FF5" w:rsidRDefault="00A0605C" w:rsidP="00866DB7">
            <w:pPr>
              <w:pStyle w:val="-EnteteLogoGEDA"/>
              <w:ind w:left="1417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8605B2" wp14:editId="327DBB70">
                  <wp:simplePos x="0" y="0"/>
                  <wp:positionH relativeFrom="margin">
                    <wp:posOffset>2048510</wp:posOffset>
                  </wp:positionH>
                  <wp:positionV relativeFrom="margin">
                    <wp:posOffset>19050</wp:posOffset>
                  </wp:positionV>
                  <wp:extent cx="723900" cy="63817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9585D0" wp14:editId="37B51A93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59055</wp:posOffset>
                  </wp:positionV>
                  <wp:extent cx="962660" cy="724535"/>
                  <wp:effectExtent l="0" t="0" r="0" b="0"/>
                  <wp:wrapSquare wrapText="bothSides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605C" w:rsidRPr="00D501D8" w14:paraId="3E422A44" w14:textId="77777777" w:rsidTr="00866DB7">
        <w:trPr>
          <w:cantSplit/>
        </w:trPr>
        <w:tc>
          <w:tcPr>
            <w:tcW w:w="4253" w:type="dxa"/>
          </w:tcPr>
          <w:p w14:paraId="6F2503E7" w14:textId="77777777" w:rsidR="003E591F" w:rsidRDefault="003E591F" w:rsidP="003E591F">
            <w:pPr>
              <w:pStyle w:val="-EnteteRapporteurGEDA"/>
              <w:rPr>
                <w:rFonts w:ascii="Times New Roman" w:hAnsi="Times New Roman" w:cs="Times New Roman"/>
              </w:rPr>
            </w:pPr>
            <w:bookmarkStart w:id="1" w:name="entete_rapporteur"/>
            <w:r w:rsidRPr="004C4F0A">
              <w:rPr>
                <w:rFonts w:ascii="Times New Roman" w:hAnsi="Times New Roman" w:cs="Times New Roman"/>
              </w:rPr>
              <w:t>Ministère</w:t>
            </w:r>
            <w:r w:rsidRPr="004C4F0A">
              <w:rPr>
                <w:rFonts w:ascii="Times New Roman" w:hAnsi="Times New Roman" w:cs="Times New Roman"/>
              </w:rPr>
              <w:br/>
              <w:t>des grands travaux,</w:t>
            </w:r>
            <w:r w:rsidRPr="004C4F0A">
              <w:rPr>
                <w:rFonts w:ascii="Times New Roman" w:hAnsi="Times New Roman" w:cs="Times New Roman"/>
              </w:rPr>
              <w:br/>
              <w:t>de l’equipement,</w:t>
            </w:r>
            <w:r w:rsidRPr="004C4F0A">
              <w:rPr>
                <w:rFonts w:ascii="Times New Roman" w:hAnsi="Times New Roman" w:cs="Times New Roman"/>
              </w:rPr>
              <w:br/>
            </w:r>
            <w:r w:rsidRPr="004C4F0A">
              <w:rPr>
                <w:rFonts w:ascii="Times New Roman" w:hAnsi="Times New Roman" w:cs="Times New Roman"/>
                <w:i/>
                <w:caps w:val="0"/>
              </w:rPr>
              <w:t>en charge des transports aériens,</w:t>
            </w:r>
            <w:r w:rsidRPr="004C4F0A">
              <w:rPr>
                <w:rFonts w:ascii="Times New Roman" w:hAnsi="Times New Roman" w:cs="Times New Roman"/>
                <w:i/>
                <w:caps w:val="0"/>
              </w:rPr>
              <w:br/>
              <w:t>terrestres et maritimes</w:t>
            </w:r>
            <w:r w:rsidRPr="004C4F0A">
              <w:rPr>
                <w:rFonts w:ascii="Times New Roman" w:hAnsi="Times New Roman" w:cs="Times New Roman"/>
                <w:i/>
                <w:caps w:val="0"/>
              </w:rPr>
              <w:br/>
              <w:t>et de la décentralisation</w:t>
            </w:r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048635" w14:textId="77777777" w:rsidR="00A0605C" w:rsidRPr="00D501D8" w:rsidRDefault="00A0605C" w:rsidP="003E591F">
            <w:pPr>
              <w:pStyle w:val="-EnteteRappor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14:paraId="3A9D5C9F" w14:textId="77777777" w:rsidR="00A0605C" w:rsidRPr="00424A99" w:rsidRDefault="00A0605C" w:rsidP="00866DB7">
            <w:pPr>
              <w:pStyle w:val="-EnteteRapporteurGEDA"/>
              <w:ind w:left="141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24A99">
              <w:rPr>
                <w:rFonts w:ascii="Times New Roman" w:hAnsi="Times New Roman" w:cs="Times New Roman"/>
              </w:rPr>
              <w:t xml:space="preserve">Direction polynesienne </w:t>
            </w:r>
            <w:r w:rsidRPr="00424A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24A99">
              <w:rPr>
                <w:rFonts w:ascii="Times New Roman" w:hAnsi="Times New Roman" w:cs="Times New Roman"/>
              </w:rPr>
              <w:t>des affaires maritimes</w:t>
            </w:r>
          </w:p>
          <w:p w14:paraId="41F71089" w14:textId="77777777" w:rsidR="00A0605C" w:rsidRPr="00424A99" w:rsidRDefault="00A0605C" w:rsidP="00866DB7">
            <w:pPr>
              <w:pStyle w:val="-EnteteRapporteurGEDA"/>
              <w:ind w:left="1276" w:right="57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B5C4C05" w14:textId="77777777" w:rsidR="00A0605C" w:rsidRDefault="00A0605C" w:rsidP="00A0605C">
      <w:pPr>
        <w:pStyle w:val="Titre"/>
        <w:ind w:right="57"/>
        <w:rPr>
          <w:sz w:val="32"/>
        </w:rPr>
      </w:pP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953"/>
      </w:tblGrid>
      <w:tr w:rsidR="00A0605C" w:rsidRPr="00BD126B" w14:paraId="28050567" w14:textId="77777777" w:rsidTr="00866DB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14:paraId="6EDD2312" w14:textId="77777777" w:rsidR="00A0605C" w:rsidRDefault="00A0605C" w:rsidP="00866DB7">
            <w:pPr>
              <w:widowControl w:val="0"/>
              <w:autoSpaceDE w:val="0"/>
              <w:autoSpaceDN w:val="0"/>
              <w:adjustRightInd w:val="0"/>
              <w:ind w:left="112" w:right="87"/>
              <w:jc w:val="right"/>
              <w:rPr>
                <w:rFonts w:ascii="Calibri Light" w:hAnsi="Calibri Light" w:cs="Calibri Light"/>
                <w:b/>
                <w:bCs/>
                <w:color w:val="000000"/>
                <w:sz w:val="30"/>
                <w:szCs w:val="30"/>
              </w:rPr>
            </w:pPr>
          </w:p>
          <w:p w14:paraId="34975FC7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12" w:right="87"/>
              <w:jc w:val="right"/>
              <w:rPr>
                <w:rFonts w:ascii="Calibri Light" w:hAnsi="Calibri Light" w:cs="Calibri Light"/>
                <w:b/>
                <w:bCs/>
                <w:color w:val="000000"/>
                <w:sz w:val="30"/>
                <w:szCs w:val="30"/>
              </w:rPr>
            </w:pPr>
            <w:r w:rsidRPr="00BD126B">
              <w:rPr>
                <w:rFonts w:ascii="Calibri Light" w:hAnsi="Calibri Light" w:cs="Calibri Light"/>
                <w:b/>
                <w:bCs/>
                <w:color w:val="000000"/>
                <w:sz w:val="30"/>
                <w:szCs w:val="30"/>
              </w:rPr>
              <w:t>MARCHÉ PUBLIC</w:t>
            </w:r>
          </w:p>
          <w:p w14:paraId="2E42210C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12" w:right="87"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D126B">
              <w:rPr>
                <w:rFonts w:ascii="Calibri Light" w:hAnsi="Calibri Light" w:cs="Calibri Light"/>
                <w:color w:val="000000"/>
                <w:sz w:val="22"/>
                <w:szCs w:val="22"/>
              </w:rPr>
              <w:t>MARCHÉ DE SERVICES</w:t>
            </w:r>
          </w:p>
          <w:p w14:paraId="39FA9556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08" w:right="104"/>
              <w:rPr>
                <w:rFonts w:ascii="Calibri Light" w:hAnsi="Calibri Light" w:cs="Calibri Light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D3FE51F" w14:textId="77777777" w:rsidR="00A0605C" w:rsidRDefault="00A0605C" w:rsidP="00866DB7">
            <w:pPr>
              <w:ind w:right="57"/>
              <w:rPr>
                <w:rFonts w:ascii="Calibri Light" w:hAnsi="Calibri Light" w:cs="Calibri Light"/>
                <w:color w:val="000000"/>
                <w:sz w:val="28"/>
                <w:szCs w:val="28"/>
              </w:rPr>
            </w:pPr>
          </w:p>
          <w:p w14:paraId="7745D124" w14:textId="77777777" w:rsidR="00A0605C" w:rsidRPr="00EC72B9" w:rsidRDefault="00A0605C" w:rsidP="00866DB7">
            <w:pPr>
              <w:ind w:right="57"/>
              <w:jc w:val="right"/>
              <w:rPr>
                <w:rFonts w:ascii="Calibri Light" w:hAnsi="Calibri Light" w:cs="Calibri Light"/>
                <w:b/>
                <w:sz w:val="30"/>
                <w:szCs w:val="30"/>
              </w:rPr>
            </w:pPr>
            <w:r>
              <w:rPr>
                <w:rFonts w:ascii="Calibri Light" w:hAnsi="Calibri Light" w:cs="Calibri Light"/>
                <w:b/>
                <w:sz w:val="30"/>
                <w:szCs w:val="30"/>
              </w:rPr>
              <w:t>APPEL D’OFFRES OUVERT</w:t>
            </w:r>
          </w:p>
          <w:p w14:paraId="4C754E16" w14:textId="5EB1C22B" w:rsidR="00A0605C" w:rsidRPr="00EC72B9" w:rsidRDefault="00A0605C" w:rsidP="00866DB7">
            <w:pPr>
              <w:ind w:right="57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AO </w:t>
            </w:r>
            <w:r w:rsidRPr="00EC72B9"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EC72B9">
              <w:rPr>
                <w:rFonts w:ascii="Calibri Light" w:hAnsi="Calibri Light" w:cs="Calibri Light"/>
                <w:sz w:val="22"/>
                <w:szCs w:val="22"/>
              </w:rPr>
              <w:t>-0</w:t>
            </w: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Pr="00EC72B9">
              <w:rPr>
                <w:rFonts w:ascii="Calibri Light" w:hAnsi="Calibri Light" w:cs="Calibri Light"/>
                <w:sz w:val="22"/>
                <w:szCs w:val="22"/>
              </w:rPr>
              <w:t xml:space="preserve">-MGT-DPAM </w:t>
            </w:r>
          </w:p>
          <w:p w14:paraId="4B416D25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12" w:right="87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63ACF58A" w14:textId="77777777" w:rsidR="00A0605C" w:rsidRPr="00CF481C" w:rsidRDefault="00A0605C" w:rsidP="00A0605C">
      <w:pPr>
        <w:pStyle w:val="Titre"/>
        <w:ind w:right="57"/>
        <w:jc w:val="left"/>
        <w:rPr>
          <w:rFonts w:ascii="Calibri Light" w:hAnsi="Calibri Light" w:cs="Calibri Light"/>
          <w:sz w:val="32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36"/>
        <w:gridCol w:w="6872"/>
      </w:tblGrid>
      <w:tr w:rsidR="00A0605C" w:rsidRPr="00BD126B" w14:paraId="0F9DF1A6" w14:textId="77777777" w:rsidTr="00866DB7"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FF6600"/>
            </w:tcBorders>
            <w:shd w:val="clear" w:color="auto" w:fill="FFFFFF"/>
          </w:tcPr>
          <w:p w14:paraId="7D54A704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08" w:right="95"/>
              <w:rPr>
                <w:rFonts w:ascii="Calibri Light" w:hAnsi="Calibri Light" w:cs="Calibri Ligh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FF6600"/>
              <w:bottom w:val="nil"/>
              <w:right w:val="nil"/>
            </w:tcBorders>
            <w:shd w:val="clear" w:color="auto" w:fill="FFFFFF"/>
          </w:tcPr>
          <w:p w14:paraId="33983645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ind w:left="108" w:right="95"/>
              <w:rPr>
                <w:rFonts w:ascii="Calibri Light" w:hAnsi="Calibri Light" w:cs="Calibri Light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6CB9B" w14:textId="6472D724" w:rsidR="00A0605C" w:rsidRPr="003C705C" w:rsidRDefault="00A0605C" w:rsidP="00866DB7">
            <w:pPr>
              <w:widowControl w:val="0"/>
              <w:autoSpaceDE w:val="0"/>
              <w:autoSpaceDN w:val="0"/>
              <w:adjustRightInd w:val="0"/>
              <w:ind w:left="18" w:right="87"/>
              <w:jc w:val="both"/>
              <w:rPr>
                <w:rFonts w:ascii="Calibri Light" w:hAnsi="Calibri Light" w:cs="Calibri Light"/>
                <w:b/>
              </w:rPr>
            </w:pPr>
            <w:r w:rsidRPr="003C705C"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 xml:space="preserve">Marché de travaux </w:t>
            </w:r>
            <w:r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 xml:space="preserve">relatifs à </w:t>
            </w:r>
            <w:r w:rsidRPr="003C705C"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>la pose de dispos</w:t>
            </w:r>
            <w:r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>i</w:t>
            </w:r>
            <w:r w:rsidRPr="003C705C"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 xml:space="preserve">tifs fixes </w:t>
            </w:r>
            <w:r w:rsidRPr="00157C21"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>d’amarrage</w:t>
            </w:r>
            <w:r w:rsidRPr="00BA250D"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 xml:space="preserve"> dans les eaux intérieures des communes de </w:t>
            </w:r>
            <w:r>
              <w:rPr>
                <w:rFonts w:ascii="Calibri Light" w:hAnsi="Calibri Light" w:cs="Calibri Light"/>
                <w:b/>
                <w:color w:val="404040"/>
                <w:sz w:val="44"/>
                <w:szCs w:val="44"/>
              </w:rPr>
              <w:t>Raiatea-Tahaa</w:t>
            </w:r>
          </w:p>
        </w:tc>
      </w:tr>
    </w:tbl>
    <w:p w14:paraId="394C15FE" w14:textId="77777777" w:rsidR="00A0605C" w:rsidRDefault="00A0605C" w:rsidP="00A0605C">
      <w:pPr>
        <w:spacing w:line="240" w:lineRule="exact"/>
        <w:jc w:val="center"/>
        <w:rPr>
          <w:b/>
        </w:rPr>
      </w:pPr>
    </w:p>
    <w:p w14:paraId="36F47CF4" w14:textId="77777777" w:rsidR="00A0605C" w:rsidRDefault="00A0605C" w:rsidP="00A0605C">
      <w:pPr>
        <w:spacing w:before="120" w:line="240" w:lineRule="exact"/>
        <w:jc w:val="center"/>
      </w:pPr>
    </w:p>
    <w:tbl>
      <w:tblPr>
        <w:tblW w:w="9355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A0605C" w:rsidRPr="00BD126B" w14:paraId="7831024E" w14:textId="77777777" w:rsidTr="00866D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14:paraId="5C6A61A6" w14:textId="77777777" w:rsidR="00A0605C" w:rsidRPr="00BD126B" w:rsidRDefault="00A0605C" w:rsidP="00866DB7">
            <w:pPr>
              <w:widowControl w:val="0"/>
              <w:autoSpaceDE w:val="0"/>
              <w:autoSpaceDN w:val="0"/>
              <w:adjustRightInd w:val="0"/>
              <w:spacing w:before="240" w:after="240"/>
              <w:ind w:left="112" w:right="87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40"/>
                <w:szCs w:val="40"/>
              </w:rPr>
              <w:t>ANNEXES AU DOSSIER DE CONSULTATION</w:t>
            </w:r>
          </w:p>
        </w:tc>
      </w:tr>
    </w:tbl>
    <w:p w14:paraId="0B3264D9" w14:textId="77777777" w:rsidR="00A0605C" w:rsidRDefault="00A0605C" w:rsidP="00A0605C">
      <w:pPr>
        <w:spacing w:before="120" w:line="240" w:lineRule="exact"/>
      </w:pPr>
    </w:p>
    <w:p w14:paraId="27538BB6" w14:textId="77777777" w:rsidR="00A0605C" w:rsidRDefault="00A0605C" w:rsidP="00A0605C">
      <w:pPr>
        <w:spacing w:before="120" w:line="240" w:lineRule="exact"/>
        <w:jc w:val="center"/>
      </w:pPr>
    </w:p>
    <w:p w14:paraId="4B238568" w14:textId="77777777" w:rsidR="00A0605C" w:rsidRDefault="00A0605C" w:rsidP="00A0605C">
      <w:pPr>
        <w:spacing w:before="120" w:line="240" w:lineRule="exact"/>
        <w:jc w:val="center"/>
      </w:pPr>
    </w:p>
    <w:p w14:paraId="2CC1BAC7" w14:textId="77777777" w:rsidR="00A0605C" w:rsidRDefault="00A0605C" w:rsidP="00A0605C">
      <w:pPr>
        <w:spacing w:before="120" w:line="240" w:lineRule="exact"/>
        <w:jc w:val="center"/>
      </w:pPr>
    </w:p>
    <w:p w14:paraId="1F272F86" w14:textId="77777777" w:rsidR="00A0605C" w:rsidRPr="00A0605C" w:rsidRDefault="00A0605C" w:rsidP="00A0605C">
      <w:pPr>
        <w:spacing w:before="120" w:line="240" w:lineRule="exact"/>
        <w:ind w:left="397"/>
        <w:jc w:val="both"/>
        <w:rPr>
          <w:rFonts w:ascii="Arial" w:hAnsi="Arial" w:cs="Arial"/>
          <w:sz w:val="24"/>
          <w:szCs w:val="24"/>
        </w:rPr>
      </w:pPr>
      <w:r w:rsidRPr="00D724FE">
        <w:rPr>
          <w:rFonts w:ascii="Arial" w:hAnsi="Arial" w:cs="Arial"/>
          <w:sz w:val="24"/>
          <w:szCs w:val="24"/>
        </w:rPr>
        <w:t xml:space="preserve">Les annexes </w:t>
      </w:r>
      <w:r>
        <w:rPr>
          <w:rFonts w:ascii="Arial" w:hAnsi="Arial" w:cs="Arial"/>
          <w:sz w:val="24"/>
          <w:szCs w:val="24"/>
        </w:rPr>
        <w:t xml:space="preserve">au dossier de consultation des entreprises (DCE) sont à télécharger </w:t>
      </w:r>
      <w:r w:rsidRPr="00A0605C">
        <w:rPr>
          <w:rFonts w:ascii="Arial" w:hAnsi="Arial" w:cs="Arial"/>
          <w:sz w:val="24"/>
          <w:szCs w:val="24"/>
        </w:rPr>
        <w:t xml:space="preserve">via le lien </w:t>
      </w:r>
      <w:proofErr w:type="spellStart"/>
      <w:r w:rsidRPr="00A0605C">
        <w:rPr>
          <w:rFonts w:ascii="Arial" w:hAnsi="Arial" w:cs="Arial"/>
          <w:sz w:val="24"/>
          <w:szCs w:val="24"/>
        </w:rPr>
        <w:t>SwissTransfer</w:t>
      </w:r>
      <w:proofErr w:type="spellEnd"/>
      <w:r w:rsidRPr="00A0605C">
        <w:rPr>
          <w:rFonts w:ascii="Arial" w:hAnsi="Arial" w:cs="Arial"/>
          <w:sz w:val="24"/>
          <w:szCs w:val="24"/>
        </w:rPr>
        <w:t xml:space="preserve"> ci-après : </w:t>
      </w:r>
    </w:p>
    <w:p w14:paraId="6B3F4D51" w14:textId="77777777" w:rsidR="00A0605C" w:rsidRPr="00A0605C" w:rsidRDefault="00A0605C">
      <w:pPr>
        <w:rPr>
          <w:sz w:val="24"/>
          <w:szCs w:val="24"/>
        </w:rPr>
      </w:pPr>
    </w:p>
    <w:p w14:paraId="6C9BCA20" w14:textId="12B28C94" w:rsidR="004131CC" w:rsidRPr="00A0605C" w:rsidRDefault="006E15F6" w:rsidP="006E15F6">
      <w:pPr>
        <w:ind w:left="397"/>
        <w:rPr>
          <w:rFonts w:ascii="Arial" w:hAnsi="Arial" w:cs="Arial"/>
          <w:sz w:val="24"/>
          <w:szCs w:val="24"/>
        </w:rPr>
      </w:pPr>
      <w:r w:rsidRPr="006E15F6">
        <w:rPr>
          <w:rFonts w:ascii="Arial" w:hAnsi="Arial" w:cs="Arial"/>
          <w:sz w:val="24"/>
          <w:szCs w:val="24"/>
        </w:rPr>
        <w:t>https://www.swisstransfer.com/d/fa1b1487-6fcb-4656-afd5-5f5d1327e06b</w:t>
      </w:r>
      <w:bookmarkStart w:id="2" w:name="_GoBack"/>
      <w:bookmarkEnd w:id="2"/>
    </w:p>
    <w:sectPr w:rsidR="004131CC" w:rsidRPr="00A0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67"/>
    <w:rsid w:val="00344F84"/>
    <w:rsid w:val="003E591F"/>
    <w:rsid w:val="004131CC"/>
    <w:rsid w:val="0055239F"/>
    <w:rsid w:val="006E15F6"/>
    <w:rsid w:val="00A0605C"/>
    <w:rsid w:val="00A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4117"/>
  <w15:chartTrackingRefBased/>
  <w15:docId w15:val="{E551F210-DDCA-4910-A5E4-6B86C93E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05C"/>
    <w:pPr>
      <w:spacing w:after="0" w:line="240" w:lineRule="auto"/>
    </w:pPr>
    <w:rPr>
      <w:rFonts w:ascii="Wingdings" w:eastAsia="Wingdings" w:hAnsi="Wingdings" w:cs="Wingdings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A0605C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rsid w:val="00A0605C"/>
    <w:pPr>
      <w:spacing w:before="80"/>
      <w:jc w:val="center"/>
    </w:pPr>
    <w:rPr>
      <w:i/>
      <w:sz w:val="24"/>
      <w:szCs w:val="24"/>
    </w:rPr>
  </w:style>
  <w:style w:type="paragraph" w:customStyle="1" w:styleId="-EnteteRapporteurGEDA">
    <w:name w:val="- Entete:Rapporteur                GEDA"/>
    <w:rsid w:val="00A0605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Wingdings" w:eastAsia="Wingdings" w:hAnsi="Wingdings" w:cs="Wingdings"/>
      <w:b/>
      <w:caps/>
      <w:sz w:val="18"/>
      <w:szCs w:val="20"/>
      <w:lang w:eastAsia="fr-FR"/>
    </w:rPr>
  </w:style>
  <w:style w:type="paragraph" w:styleId="Titre">
    <w:name w:val="Title"/>
    <w:basedOn w:val="Normal"/>
    <w:link w:val="TitreCar"/>
    <w:qFormat/>
    <w:rsid w:val="00A0605C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A0605C"/>
    <w:rPr>
      <w:rFonts w:ascii="Wingdings" w:eastAsia="Wingdings" w:hAnsi="Wingdings" w:cs="Wingdings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MARROUAT</dc:creator>
  <cp:keywords/>
  <dc:description/>
  <cp:lastModifiedBy>Cédric MARROUAT</cp:lastModifiedBy>
  <cp:revision>2</cp:revision>
  <dcterms:created xsi:type="dcterms:W3CDTF">2025-06-20T18:08:00Z</dcterms:created>
  <dcterms:modified xsi:type="dcterms:W3CDTF">2025-06-20T18:08:00Z</dcterms:modified>
</cp:coreProperties>
</file>