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453" w:rsidRPr="0014527A" w:rsidRDefault="001D5453" w:rsidP="001D5453">
      <w:pPr>
        <w:tabs>
          <w:tab w:val="left" w:pos="1784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14527A">
        <w:rPr>
          <w:b/>
          <w:sz w:val="28"/>
          <w:szCs w:val="28"/>
        </w:rPr>
        <w:t>Annexe 4</w:t>
      </w:r>
    </w:p>
    <w:tbl>
      <w:tblPr>
        <w:tblStyle w:val="TableauGrille2-Accentuation5"/>
        <w:tblW w:w="5000" w:type="pct"/>
        <w:tblInd w:w="0" w:type="dxa"/>
        <w:tblLook w:val="04A0" w:firstRow="1" w:lastRow="0" w:firstColumn="1" w:lastColumn="0" w:noHBand="0" w:noVBand="1"/>
      </w:tblPr>
      <w:tblGrid>
        <w:gridCol w:w="9072"/>
      </w:tblGrid>
      <w:tr w:rsidR="001D5453" w:rsidTr="001D5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D5453" w:rsidRDefault="001D5453">
            <w:pPr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</w:t>
            </w:r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PATHOLOGIES CHRONIQUES A RISQUE DE COMPLICATIONS </w:t>
            </w:r>
          </w:p>
          <w:p w:rsidR="001D5453" w:rsidRDefault="001D5453">
            <w:pPr>
              <w:spacing w:before="0" w:after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(Grippe saisonnière &amp; Covid-19)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3" w:rsidRDefault="001D5453">
            <w:pPr>
              <w:spacing w:after="0" w:line="240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La vaccination est recommandée chez les personnes atteintes des pathologies suivantes</w:t>
            </w:r>
          </w:p>
          <w:p w:rsidR="001D5453" w:rsidRDefault="001D5453">
            <w:pPr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>(</w:t>
            </w:r>
            <w:proofErr w:type="gramStart"/>
            <w:r>
              <w:rPr>
                <w:b w:val="0"/>
                <w:i/>
              </w:rPr>
              <w:t>y</w:t>
            </w:r>
            <w:proofErr w:type="gramEnd"/>
            <w:r>
              <w:rPr>
                <w:b w:val="0"/>
                <w:i/>
              </w:rPr>
              <w:t xml:space="preserve"> compris les enfants à partir de l’âge de 6 mois)</w:t>
            </w:r>
          </w:p>
        </w:tc>
      </w:tr>
      <w:tr w:rsidR="001D5453" w:rsidTr="001D545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Affections broncho-pulmonaires chroniques répondant aux critères de longue maladie (LM) 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>(asthme ; BPCO)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b w:val="0"/>
                <w:bCs w:val="0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Insuffisances respiratoires chroniques obstructives ou restrictives quelle que soit la cause,</w:t>
            </w:r>
          </w:p>
          <w:p w:rsidR="001D5453" w:rsidRDefault="001D5453">
            <w:pPr>
              <w:pStyle w:val="TableParagraph"/>
              <w:ind w:left="72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lang w:val="fr-FR"/>
              </w:rPr>
              <w:t>y</w:t>
            </w:r>
            <w:proofErr w:type="gramEnd"/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 compris les maladies neuromusculaires à risque de décompensation respiratoire, les malformations des voies aériennes supérieures et inférieures, les malformations pulmonaires ou les malformations de la cage thoracique</w:t>
            </w:r>
          </w:p>
        </w:tc>
      </w:tr>
      <w:tr w:rsidR="001D5453" w:rsidTr="001D5453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Maladies respiratoires chroniques ne remplissant pas les critères de la LM</w:t>
            </w:r>
          </w:p>
          <w:p w:rsidR="001D5453" w:rsidRDefault="001D5453">
            <w:pPr>
              <w:pStyle w:val="TableParagraph"/>
              <w:ind w:left="720"/>
              <w:jc w:val="both"/>
              <w:rPr>
                <w:rFonts w:asciiTheme="minorHAnsi" w:hAnsiTheme="minorHAnsi" w:cstheme="minorHAnsi"/>
                <w:bCs w:val="0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lang w:val="fr-FR"/>
              </w:rPr>
              <w:t>mais</w:t>
            </w:r>
            <w:proofErr w:type="gramEnd"/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 susceptibles d’être aggravées ou décompensées par une affection</w:t>
            </w:r>
            <w:r>
              <w:rPr>
                <w:rFonts w:asciiTheme="minorHAnsi" w:hAnsiTheme="minorHAnsi" w:cstheme="minorHAnsi"/>
                <w:b w:val="0"/>
                <w:spacing w:val="-3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grippale </w:t>
            </w:r>
          </w:p>
          <w:p w:rsidR="001D5453" w:rsidRDefault="001D5453">
            <w:pPr>
              <w:pStyle w:val="TableParagraph"/>
              <w:ind w:left="720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 w:val="0"/>
                <w:lang w:val="fr-FR"/>
              </w:rPr>
              <w:t>bronchite</w:t>
            </w:r>
            <w:proofErr w:type="gramEnd"/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 chronique, bronchiectasies, hyperréactivité bronchique)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Dysplasies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broncho-pulmonaires</w:t>
            </w:r>
            <w:proofErr w:type="spellEnd"/>
            <w:r>
              <w:rPr>
                <w:rFonts w:asciiTheme="minorHAnsi" w:hAnsiTheme="minorHAnsi" w:cstheme="minorHAnsi"/>
              </w:rPr>
              <w:t xml:space="preserve"> *</w:t>
            </w:r>
          </w:p>
        </w:tc>
      </w:tr>
      <w:tr w:rsidR="001D5453" w:rsidTr="001D545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Mucoviscidose</w:t>
            </w:r>
            <w:proofErr w:type="spellEnd"/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Cardiopathies congénitales cyanogènes ou avec une HTAP et/ou une insuffisance cardiaque</w:t>
            </w:r>
          </w:p>
        </w:tc>
      </w:tr>
      <w:tr w:rsidR="001D5453" w:rsidTr="001D545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Insuffisances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cardiaques</w:t>
            </w:r>
            <w:proofErr w:type="spellEnd"/>
            <w:r>
              <w:rPr>
                <w:rFonts w:asciiTheme="minorHAnsi" w:hAnsiTheme="minorHAnsi" w:cstheme="minorHAnsi"/>
              </w:rPr>
              <w:t xml:space="preserve"> graves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Valvulopathies</w:t>
            </w:r>
            <w:proofErr w:type="spellEnd"/>
            <w:r>
              <w:rPr>
                <w:rFonts w:asciiTheme="minorHAnsi" w:hAnsiTheme="minorHAnsi" w:cstheme="minorHAnsi"/>
              </w:rPr>
              <w:t xml:space="preserve"> graves</w:t>
            </w:r>
          </w:p>
        </w:tc>
      </w:tr>
      <w:tr w:rsidR="001D5453" w:rsidTr="001D545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Troubles du rythme graves justifiant un traitement au long cours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Maladies des </w:t>
            </w:r>
            <w:proofErr w:type="spellStart"/>
            <w:r>
              <w:rPr>
                <w:rFonts w:asciiTheme="minorHAnsi" w:hAnsiTheme="minorHAnsi" w:cstheme="minorHAnsi"/>
              </w:rPr>
              <w:t>coronaires</w:t>
            </w:r>
            <w:proofErr w:type="spellEnd"/>
          </w:p>
        </w:tc>
      </w:tr>
      <w:tr w:rsidR="001D5453" w:rsidTr="001D545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Antécédents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d’accident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vasculaire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cérébral</w:t>
            </w:r>
            <w:proofErr w:type="spellEnd"/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kinsoku w:val="0"/>
              <w:overflowPunct w:val="0"/>
              <w:adjustRightInd w:val="0"/>
              <w:spacing w:line="248" w:lineRule="exact"/>
              <w:jc w:val="both"/>
              <w:rPr>
                <w:rFonts w:asciiTheme="minorHAnsi" w:hAnsiTheme="minorHAnsi" w:cstheme="minorHAnsi"/>
                <w:b w:val="0"/>
                <w:bCs w:val="0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Formes graves des affections neurologiques et</w:t>
            </w:r>
            <w:r>
              <w:rPr>
                <w:rFonts w:asciiTheme="minorHAnsi" w:hAnsiTheme="minorHAnsi" w:cstheme="minorHAnsi"/>
                <w:spacing w:val="-23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lang w:val="fr-FR"/>
              </w:rPr>
              <w:t>musculaires</w:t>
            </w:r>
          </w:p>
          <w:p w:rsidR="001D5453" w:rsidRDefault="001D5453">
            <w:pPr>
              <w:pStyle w:val="Paragraphedeliste"/>
              <w:spacing w:before="0" w:after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</w:rPr>
              <w:t>(</w:t>
            </w:r>
            <w:proofErr w:type="gramStart"/>
            <w:r>
              <w:rPr>
                <w:rFonts w:cstheme="minorHAnsi"/>
                <w:b w:val="0"/>
              </w:rPr>
              <w:t>myopathie</w:t>
            </w:r>
            <w:proofErr w:type="gramEnd"/>
            <w:r>
              <w:rPr>
                <w:rFonts w:cstheme="minorHAnsi"/>
                <w:b w:val="0"/>
              </w:rPr>
              <w:t>, poliomyélite, myasthénie, maladie de Charcot)</w:t>
            </w:r>
          </w:p>
        </w:tc>
      </w:tr>
      <w:tr w:rsidR="001D5453" w:rsidTr="001D545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Paraplégies et tétraplégies avec atteinte diaphragmatique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Néphropathies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chroniques</w:t>
            </w:r>
            <w:proofErr w:type="spellEnd"/>
            <w:r>
              <w:rPr>
                <w:rFonts w:asciiTheme="minorHAnsi" w:hAnsiTheme="minorHAnsi" w:cstheme="minorHAnsi"/>
              </w:rPr>
              <w:t xml:space="preserve"> graves</w:t>
            </w:r>
          </w:p>
        </w:tc>
      </w:tr>
      <w:tr w:rsidR="001D5453" w:rsidTr="001D545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Syndromes </w:t>
            </w:r>
            <w:proofErr w:type="spellStart"/>
            <w:r>
              <w:rPr>
                <w:rFonts w:asciiTheme="minorHAnsi" w:hAnsiTheme="minorHAnsi" w:cstheme="minorHAnsi"/>
              </w:rPr>
              <w:t>néphrotiques</w:t>
            </w:r>
            <w:proofErr w:type="spellEnd"/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Drépanocytoses homozygotes et doubles hétérozygotes S/C, thalasso- drépanocytoses</w:t>
            </w:r>
          </w:p>
        </w:tc>
      </w:tr>
      <w:tr w:rsidR="001D5453" w:rsidTr="001D5453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ind w:left="714" w:hanging="35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Diabètes de type 1 et de type 2</w:t>
            </w:r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adjustRightInd w:val="0"/>
              <w:spacing w:before="67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Maladie hépatique chronique avec ou sans cirrhose </w:t>
            </w:r>
          </w:p>
        </w:tc>
      </w:tr>
      <w:tr w:rsidR="001D5453" w:rsidTr="001D5453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 w:rsidP="001D545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kinsoku w:val="0"/>
              <w:overflowPunct w:val="0"/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Déficits immunitaires primitifs ou acquis</w:t>
            </w:r>
          </w:p>
          <w:p w:rsidR="001D5453" w:rsidRDefault="001D5453">
            <w:pPr>
              <w:pStyle w:val="TableParagraph"/>
              <w:tabs>
                <w:tab w:val="left" w:pos="828"/>
              </w:tabs>
              <w:kinsoku w:val="0"/>
              <w:overflowPunct w:val="0"/>
              <w:adjustRightInd w:val="0"/>
              <w:ind w:left="720"/>
              <w:jc w:val="both"/>
              <w:rPr>
                <w:rFonts w:asciiTheme="minorHAnsi" w:hAnsiTheme="minorHAnsi" w:cstheme="minorHAnsi"/>
                <w:b w:val="0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lang w:val="fr-FR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 w:val="0"/>
                <w:lang w:val="fr-FR"/>
              </w:rPr>
              <w:t>pathologies</w:t>
            </w:r>
            <w:proofErr w:type="gramEnd"/>
            <w:r>
              <w:rPr>
                <w:rFonts w:asciiTheme="minorHAnsi" w:hAnsiTheme="minorHAnsi" w:cstheme="minorHAnsi"/>
                <w:b w:val="0"/>
                <w:lang w:val="fr-FR"/>
              </w:rPr>
              <w:t xml:space="preserve"> oncologiques et hématologiques, transplantation d’organe et de cellules souches hématopoïétiques, déficits immunitaires héréditaires, maladies inflammatoires et/ou auto-immunes recevant un traitement immunosuppresseur) excepté les personnes qui reçoivent un traitement régulier par immunoglobulines ; personnes infectées par le VIH quels que soient leur âge et leur statut </w:t>
            </w:r>
            <w:proofErr w:type="spellStart"/>
            <w:r>
              <w:rPr>
                <w:rFonts w:asciiTheme="minorHAnsi" w:hAnsiTheme="minorHAnsi" w:cstheme="minorHAnsi"/>
                <w:b w:val="0"/>
                <w:lang w:val="fr-FR"/>
              </w:rPr>
              <w:t>immuno-virologique</w:t>
            </w:r>
            <w:proofErr w:type="spellEnd"/>
          </w:p>
        </w:tc>
      </w:tr>
      <w:tr w:rsidR="001D5453" w:rsidTr="001D5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CC2E5" w:themeColor="accent5" w:themeTint="99"/>
              <w:left w:val="nil"/>
              <w:bottom w:val="single" w:sz="2" w:space="0" w:color="9CC2E5" w:themeColor="accent5" w:themeTint="99"/>
              <w:right w:val="nil"/>
            </w:tcBorders>
            <w:hideMark/>
          </w:tcPr>
          <w:p w:rsidR="001D5453" w:rsidRDefault="001D5453">
            <w:pPr>
              <w:pStyle w:val="Corpsdetexte"/>
              <w:kinsoku w:val="0"/>
              <w:overflowPunct w:val="0"/>
              <w:spacing w:before="57"/>
              <w:ind w:right="873"/>
              <w:jc w:val="both"/>
              <w:rPr>
                <w:rFonts w:asciiTheme="minorHAnsi" w:hAnsiTheme="minorHAnsi" w:cstheme="minorHAnsi"/>
                <w:b w:val="0"/>
                <w:i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i/>
                <w:lang w:eastAsia="en-US"/>
              </w:rPr>
              <w:t>*Traitées au cours des 6 mois précédents par ventilation mécanique et/ou oxygénothérapie prolongée et/ou traitement médicamenteux continu (corticoïdes, bronchodilatateurs, diurétiques)</w:t>
            </w:r>
          </w:p>
        </w:tc>
      </w:tr>
    </w:tbl>
    <w:p w:rsidR="001D5453" w:rsidRDefault="001D5453" w:rsidP="001D5453">
      <w:pPr>
        <w:spacing w:before="0" w:after="0"/>
        <w:rPr>
          <w:i/>
          <w:sz w:val="18"/>
          <w:szCs w:val="18"/>
        </w:rPr>
      </w:pPr>
    </w:p>
    <w:p w:rsidR="001D5453" w:rsidRDefault="001D5453" w:rsidP="001D5453">
      <w:pPr>
        <w:spacing w:before="0"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Sources : vaccination-info-service.fr, </w:t>
      </w:r>
      <w:bookmarkStart w:id="0" w:name="_Hlk180738662"/>
      <w:r>
        <w:rPr>
          <w:i/>
          <w:sz w:val="18"/>
          <w:szCs w:val="18"/>
        </w:rPr>
        <w:t>Haute Autorité de Santé</w:t>
      </w:r>
      <w:bookmarkEnd w:id="0"/>
    </w:p>
    <w:p w:rsidR="000B1EC8" w:rsidRPr="001D5453" w:rsidRDefault="000B1EC8" w:rsidP="001D5453"/>
    <w:sectPr w:rsidR="000B1EC8" w:rsidRPr="001D5453" w:rsidSect="005D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6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95" w:rsidRDefault="00DD0D95" w:rsidP="000151FF">
      <w:pPr>
        <w:spacing w:before="0" w:after="0" w:line="240" w:lineRule="auto"/>
      </w:pPr>
      <w:r>
        <w:separator/>
      </w:r>
    </w:p>
  </w:endnote>
  <w:endnote w:type="continuationSeparator" w:id="0">
    <w:p w:rsidR="00DD0D95" w:rsidRDefault="00DD0D95" w:rsidP="000151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3" w:rsidRDefault="00F41C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9168B8">
    <w:pPr>
      <w:pStyle w:val="Pieddepag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7C64A2" wp14:editId="032D6662">
              <wp:simplePos x="0" y="0"/>
              <wp:positionH relativeFrom="margin">
                <wp:posOffset>-956945</wp:posOffset>
              </wp:positionH>
              <wp:positionV relativeFrom="paragraph">
                <wp:posOffset>-184151</wp:posOffset>
              </wp:positionV>
              <wp:extent cx="7648575" cy="854075"/>
              <wp:effectExtent l="0" t="0" r="28575" b="22225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854075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22EF" w:rsidRPr="00E322EF" w:rsidRDefault="00F41CC3" w:rsidP="00E322E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="00E322EF" w:rsidRPr="00E322EF">
                              <w:rPr>
                                <w:rStyle w:val="Lienhypertexte"/>
                                <w:b/>
                                <w:color w:val="000000" w:themeColor="text1"/>
                                <w:u w:val="none"/>
                              </w:rPr>
                              <w:t>bppi@sante.gov.pf</w:t>
                            </w:r>
                          </w:hyperlink>
                          <w:r w:rsidR="00E322EF" w:rsidRPr="00E322EF">
                            <w:rPr>
                              <w:b/>
                              <w:color w:val="000000" w:themeColor="text1"/>
                            </w:rPr>
                            <w:t>, tél : 40 46 61 02</w:t>
                          </w:r>
                        </w:p>
                        <w:p w:rsidR="00E322EF" w:rsidRDefault="00E322EF" w:rsidP="00E322E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C64A2" id="Rectangle 71" o:spid="_x0000_s1027" style="position:absolute;margin-left:-75.35pt;margin-top:-14.5pt;width:602.2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" fillcolor="#a1f1f9" strokecolor="white [3212]" strokeweight="1pt">
              <v:textbox>
                <w:txbxContent>
                  <w:p w:rsidR="00E322EF" w:rsidRPr="00E322EF" w:rsidRDefault="00F41CC3" w:rsidP="00E322EF">
                    <w:pPr>
                      <w:spacing w:after="0"/>
                      <w:jc w:val="center"/>
                      <w:rPr>
                        <w:b/>
                        <w:color w:val="000000" w:themeColor="text1"/>
                      </w:rPr>
                    </w:pPr>
                    <w:hyperlink r:id="rId2" w:history="1">
                      <w:r w:rsidR="00E322EF" w:rsidRPr="00E322EF">
                        <w:rPr>
                          <w:rStyle w:val="Lienhypertexte"/>
                          <w:b/>
                          <w:color w:val="000000" w:themeColor="text1"/>
                          <w:u w:val="none"/>
                        </w:rPr>
                        <w:t>bppi@sante.gov.pf</w:t>
                      </w:r>
                    </w:hyperlink>
                    <w:r w:rsidR="00E322EF" w:rsidRPr="00E322EF">
                      <w:rPr>
                        <w:b/>
                        <w:color w:val="000000" w:themeColor="text1"/>
                      </w:rPr>
                      <w:t>, tél : 40 46 61 02</w:t>
                    </w:r>
                  </w:p>
                  <w:p w:rsidR="00E322EF" w:rsidRDefault="00E322EF" w:rsidP="00E322EF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3" w:rsidRDefault="00F41C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95" w:rsidRDefault="00DD0D95" w:rsidP="000151FF">
      <w:pPr>
        <w:spacing w:before="0" w:after="0" w:line="240" w:lineRule="auto"/>
      </w:pPr>
      <w:r>
        <w:separator/>
      </w:r>
    </w:p>
  </w:footnote>
  <w:footnote w:type="continuationSeparator" w:id="0">
    <w:p w:rsidR="00DD0D95" w:rsidRDefault="00DD0D95" w:rsidP="000151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3" w:rsidRDefault="00F41C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0C238D">
    <w:pPr>
      <w:pStyle w:val="En-tte"/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788AD75" wp14:editId="71730E62">
          <wp:simplePos x="0" y="0"/>
          <wp:positionH relativeFrom="margin">
            <wp:posOffset>-1004570</wp:posOffset>
          </wp:positionH>
          <wp:positionV relativeFrom="paragraph">
            <wp:posOffset>-497205</wp:posOffset>
          </wp:positionV>
          <wp:extent cx="7694295" cy="260350"/>
          <wp:effectExtent l="0" t="0" r="1905" b="635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29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16">
      <w:rPr>
        <w:noProof/>
      </w:rPr>
      <w:drawing>
        <wp:anchor distT="0" distB="0" distL="114300" distR="114300" simplePos="0" relativeHeight="251678720" behindDoc="0" locked="0" layoutInCell="1" allowOverlap="1" wp14:anchorId="70D5BCDD">
          <wp:simplePos x="0" y="0"/>
          <wp:positionH relativeFrom="column">
            <wp:posOffset>5501005</wp:posOffset>
          </wp:positionH>
          <wp:positionV relativeFrom="page">
            <wp:posOffset>95250</wp:posOffset>
          </wp:positionV>
          <wp:extent cx="1024255" cy="581025"/>
          <wp:effectExtent l="0" t="0" r="0" b="9525"/>
          <wp:wrapTopAndBottom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22"/>
                  <a:stretch/>
                </pic:blipFill>
                <pic:spPr bwMode="auto">
                  <a:xfrm>
                    <a:off x="0" y="0"/>
                    <a:ext cx="1024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60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CAB8A" wp14:editId="5BDD8C85">
              <wp:simplePos x="0" y="0"/>
              <wp:positionH relativeFrom="margin">
                <wp:posOffset>-961210</wp:posOffset>
              </wp:positionH>
              <wp:positionV relativeFrom="paragraph">
                <wp:posOffset>-655755</wp:posOffset>
              </wp:positionV>
              <wp:extent cx="7781925" cy="871220"/>
              <wp:effectExtent l="0" t="0" r="28575" b="2413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71220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6609" w:rsidRDefault="005D6609" w:rsidP="005D6609">
                          <w:pPr>
                            <w:spacing w:before="0" w:after="0"/>
                            <w:ind w:left="567"/>
                            <w:rPr>
                              <w:rFonts w:ascii="Roboto" w:hAnsi="Roboto"/>
                              <w:b/>
                              <w:color w:val="000000" w:themeColor="text1"/>
                              <w:sz w:val="38"/>
                            </w:rPr>
                          </w:pPr>
                        </w:p>
                        <w:p w:rsidR="005D6609" w:rsidRPr="00F41CC3" w:rsidRDefault="005D6609" w:rsidP="00F41CC3">
                          <w:pPr>
                            <w:spacing w:before="0" w:after="0" w:line="240" w:lineRule="auto"/>
                            <w:ind w:left="567"/>
                            <w:jc w:val="center"/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bookmarkStart w:id="1" w:name="_GoBack"/>
                          <w:r w:rsidRPr="00F41CC3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CAMPAGNE VACCINALE SAISONNIÈRE 202</w:t>
                          </w:r>
                          <w:r w:rsidR="00DB3859" w:rsidRPr="00F41CC3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4</w:t>
                          </w:r>
                          <w:r w:rsidRPr="00F41CC3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-202</w:t>
                          </w:r>
                          <w:r w:rsidR="00DB3859" w:rsidRPr="00F41CC3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5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CAB8A" id="Rectangle 44" o:spid="_x0000_s1026" style="position:absolute;margin-left:-75.7pt;margin-top:-51.65pt;width:612.75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" fillcolor="#a1f1f9" strokecolor="white [3212]" strokeweight="1pt">
              <v:textbox>
                <w:txbxContent>
                  <w:p w:rsidR="005D6609" w:rsidRDefault="005D6609" w:rsidP="005D6609">
                    <w:pPr>
                      <w:spacing w:before="0" w:after="0"/>
                      <w:ind w:left="567"/>
                      <w:rPr>
                        <w:rFonts w:ascii="Roboto" w:hAnsi="Roboto"/>
                        <w:b/>
                        <w:color w:val="000000" w:themeColor="text1"/>
                        <w:sz w:val="38"/>
                      </w:rPr>
                    </w:pPr>
                  </w:p>
                  <w:p w:rsidR="005D6609" w:rsidRPr="00F41CC3" w:rsidRDefault="005D6609" w:rsidP="00F41CC3">
                    <w:pPr>
                      <w:spacing w:before="0" w:after="0" w:line="240" w:lineRule="auto"/>
                      <w:ind w:left="567"/>
                      <w:jc w:val="center"/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</w:pPr>
                    <w:bookmarkStart w:id="2" w:name="_GoBack"/>
                    <w:r w:rsidRPr="00F41CC3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CAMPAGNE VACCINALE SAISONNIÈRE 202</w:t>
                    </w:r>
                    <w:r w:rsidR="00DB3859" w:rsidRPr="00F41CC3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4</w:t>
                    </w:r>
                    <w:r w:rsidRPr="00F41CC3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-202</w:t>
                    </w:r>
                    <w:r w:rsidR="00DB3859" w:rsidRPr="00F41CC3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5</w:t>
                    </w:r>
                    <w:bookmarkEnd w:id="2"/>
                  </w:p>
                </w:txbxContent>
              </v:textbox>
              <w10:wrap anchorx="margin"/>
            </v:rect>
          </w:pict>
        </mc:Fallback>
      </mc:AlternateContent>
    </w:r>
    <w:r w:rsidR="000151FF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440DD39" wp14:editId="47737CEB">
          <wp:simplePos x="0" y="0"/>
          <wp:positionH relativeFrom="margin">
            <wp:posOffset>-959172</wp:posOffset>
          </wp:positionH>
          <wp:positionV relativeFrom="paragraph">
            <wp:posOffset>-837268</wp:posOffset>
          </wp:positionV>
          <wp:extent cx="7694749" cy="287020"/>
          <wp:effectExtent l="0" t="0" r="1905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49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CC3" w:rsidRDefault="00F41C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E87"/>
    <w:multiLevelType w:val="hybridMultilevel"/>
    <w:tmpl w:val="E982E688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E5F"/>
    <w:multiLevelType w:val="hybridMultilevel"/>
    <w:tmpl w:val="A5ECE5C2"/>
    <w:lvl w:ilvl="0" w:tplc="BFE090C6">
      <w:start w:val="1"/>
      <w:numFmt w:val="decimal"/>
      <w:lvlText w:val="%1."/>
      <w:lvlJc w:val="left"/>
      <w:pPr>
        <w:ind w:left="957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77" w:hanging="360"/>
      </w:pPr>
    </w:lvl>
    <w:lvl w:ilvl="2" w:tplc="040C001B" w:tentative="1">
      <w:start w:val="1"/>
      <w:numFmt w:val="lowerRoman"/>
      <w:lvlText w:val="%3."/>
      <w:lvlJc w:val="right"/>
      <w:pPr>
        <w:ind w:left="2397" w:hanging="180"/>
      </w:pPr>
    </w:lvl>
    <w:lvl w:ilvl="3" w:tplc="040C000F" w:tentative="1">
      <w:start w:val="1"/>
      <w:numFmt w:val="decimal"/>
      <w:lvlText w:val="%4."/>
      <w:lvlJc w:val="left"/>
      <w:pPr>
        <w:ind w:left="3117" w:hanging="360"/>
      </w:pPr>
    </w:lvl>
    <w:lvl w:ilvl="4" w:tplc="040C0019" w:tentative="1">
      <w:start w:val="1"/>
      <w:numFmt w:val="lowerLetter"/>
      <w:lvlText w:val="%5."/>
      <w:lvlJc w:val="left"/>
      <w:pPr>
        <w:ind w:left="3837" w:hanging="360"/>
      </w:pPr>
    </w:lvl>
    <w:lvl w:ilvl="5" w:tplc="040C001B" w:tentative="1">
      <w:start w:val="1"/>
      <w:numFmt w:val="lowerRoman"/>
      <w:lvlText w:val="%6."/>
      <w:lvlJc w:val="right"/>
      <w:pPr>
        <w:ind w:left="4557" w:hanging="180"/>
      </w:pPr>
    </w:lvl>
    <w:lvl w:ilvl="6" w:tplc="040C000F" w:tentative="1">
      <w:start w:val="1"/>
      <w:numFmt w:val="decimal"/>
      <w:lvlText w:val="%7."/>
      <w:lvlJc w:val="left"/>
      <w:pPr>
        <w:ind w:left="5277" w:hanging="360"/>
      </w:pPr>
    </w:lvl>
    <w:lvl w:ilvl="7" w:tplc="040C0019" w:tentative="1">
      <w:start w:val="1"/>
      <w:numFmt w:val="lowerLetter"/>
      <w:lvlText w:val="%8."/>
      <w:lvlJc w:val="left"/>
      <w:pPr>
        <w:ind w:left="5997" w:hanging="360"/>
      </w:pPr>
    </w:lvl>
    <w:lvl w:ilvl="8" w:tplc="040C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 w15:restartNumberingAfterBreak="0">
    <w:nsid w:val="3DE54AA1"/>
    <w:multiLevelType w:val="hybridMultilevel"/>
    <w:tmpl w:val="913634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226EB"/>
    <w:multiLevelType w:val="hybridMultilevel"/>
    <w:tmpl w:val="B0765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6060"/>
    <w:multiLevelType w:val="hybridMultilevel"/>
    <w:tmpl w:val="EE48E87A"/>
    <w:lvl w:ilvl="0" w:tplc="8C2CFA5A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8" w:hanging="360"/>
      </w:pPr>
    </w:lvl>
    <w:lvl w:ilvl="2" w:tplc="040C001B" w:tentative="1">
      <w:start w:val="1"/>
      <w:numFmt w:val="lowerRoman"/>
      <w:lvlText w:val="%3."/>
      <w:lvlJc w:val="right"/>
      <w:pPr>
        <w:ind w:left="2038" w:hanging="180"/>
      </w:pPr>
    </w:lvl>
    <w:lvl w:ilvl="3" w:tplc="040C000F" w:tentative="1">
      <w:start w:val="1"/>
      <w:numFmt w:val="decimal"/>
      <w:lvlText w:val="%4."/>
      <w:lvlJc w:val="left"/>
      <w:pPr>
        <w:ind w:left="2758" w:hanging="360"/>
      </w:pPr>
    </w:lvl>
    <w:lvl w:ilvl="4" w:tplc="040C0019" w:tentative="1">
      <w:start w:val="1"/>
      <w:numFmt w:val="lowerLetter"/>
      <w:lvlText w:val="%5."/>
      <w:lvlJc w:val="left"/>
      <w:pPr>
        <w:ind w:left="3478" w:hanging="360"/>
      </w:pPr>
    </w:lvl>
    <w:lvl w:ilvl="5" w:tplc="040C001B" w:tentative="1">
      <w:start w:val="1"/>
      <w:numFmt w:val="lowerRoman"/>
      <w:lvlText w:val="%6."/>
      <w:lvlJc w:val="right"/>
      <w:pPr>
        <w:ind w:left="4198" w:hanging="180"/>
      </w:pPr>
    </w:lvl>
    <w:lvl w:ilvl="6" w:tplc="040C000F" w:tentative="1">
      <w:start w:val="1"/>
      <w:numFmt w:val="decimal"/>
      <w:lvlText w:val="%7."/>
      <w:lvlJc w:val="left"/>
      <w:pPr>
        <w:ind w:left="4918" w:hanging="360"/>
      </w:pPr>
    </w:lvl>
    <w:lvl w:ilvl="7" w:tplc="040C0019" w:tentative="1">
      <w:start w:val="1"/>
      <w:numFmt w:val="lowerLetter"/>
      <w:lvlText w:val="%8."/>
      <w:lvlJc w:val="left"/>
      <w:pPr>
        <w:ind w:left="5638" w:hanging="360"/>
      </w:pPr>
    </w:lvl>
    <w:lvl w:ilvl="8" w:tplc="04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 w15:restartNumberingAfterBreak="0">
    <w:nsid w:val="44BD5C2D"/>
    <w:multiLevelType w:val="hybridMultilevel"/>
    <w:tmpl w:val="1CB46912"/>
    <w:lvl w:ilvl="0" w:tplc="040C000F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8" w:hanging="360"/>
      </w:pPr>
    </w:lvl>
    <w:lvl w:ilvl="2" w:tplc="040C001B" w:tentative="1">
      <w:start w:val="1"/>
      <w:numFmt w:val="lowerRoman"/>
      <w:lvlText w:val="%3."/>
      <w:lvlJc w:val="right"/>
      <w:pPr>
        <w:ind w:left="2798" w:hanging="180"/>
      </w:pPr>
    </w:lvl>
    <w:lvl w:ilvl="3" w:tplc="040C000F" w:tentative="1">
      <w:start w:val="1"/>
      <w:numFmt w:val="decimal"/>
      <w:lvlText w:val="%4."/>
      <w:lvlJc w:val="left"/>
      <w:pPr>
        <w:ind w:left="3518" w:hanging="360"/>
      </w:pPr>
    </w:lvl>
    <w:lvl w:ilvl="4" w:tplc="040C0019" w:tentative="1">
      <w:start w:val="1"/>
      <w:numFmt w:val="lowerLetter"/>
      <w:lvlText w:val="%5."/>
      <w:lvlJc w:val="left"/>
      <w:pPr>
        <w:ind w:left="4238" w:hanging="360"/>
      </w:pPr>
    </w:lvl>
    <w:lvl w:ilvl="5" w:tplc="040C001B" w:tentative="1">
      <w:start w:val="1"/>
      <w:numFmt w:val="lowerRoman"/>
      <w:lvlText w:val="%6."/>
      <w:lvlJc w:val="right"/>
      <w:pPr>
        <w:ind w:left="4958" w:hanging="180"/>
      </w:pPr>
    </w:lvl>
    <w:lvl w:ilvl="6" w:tplc="040C000F" w:tentative="1">
      <w:start w:val="1"/>
      <w:numFmt w:val="decimal"/>
      <w:lvlText w:val="%7."/>
      <w:lvlJc w:val="left"/>
      <w:pPr>
        <w:ind w:left="5678" w:hanging="360"/>
      </w:pPr>
    </w:lvl>
    <w:lvl w:ilvl="7" w:tplc="040C0019" w:tentative="1">
      <w:start w:val="1"/>
      <w:numFmt w:val="lowerLetter"/>
      <w:lvlText w:val="%8."/>
      <w:lvlJc w:val="left"/>
      <w:pPr>
        <w:ind w:left="6398" w:hanging="360"/>
      </w:pPr>
    </w:lvl>
    <w:lvl w:ilvl="8" w:tplc="040C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47401578"/>
    <w:multiLevelType w:val="hybridMultilevel"/>
    <w:tmpl w:val="B56A53FE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2DF6"/>
    <w:multiLevelType w:val="hybridMultilevel"/>
    <w:tmpl w:val="98C0674C"/>
    <w:lvl w:ilvl="0" w:tplc="5B7C2F0C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3331314"/>
    <w:multiLevelType w:val="hybridMultilevel"/>
    <w:tmpl w:val="48400C56"/>
    <w:lvl w:ilvl="0" w:tplc="2620E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1D34"/>
    <w:multiLevelType w:val="hybridMultilevel"/>
    <w:tmpl w:val="F4AE4A18"/>
    <w:lvl w:ilvl="0" w:tplc="DC207190">
      <w:start w:val="1"/>
      <w:numFmt w:val="decimal"/>
      <w:lvlText w:val="%1."/>
      <w:lvlJc w:val="left"/>
      <w:pPr>
        <w:ind w:left="1008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A5D43EF"/>
    <w:multiLevelType w:val="hybridMultilevel"/>
    <w:tmpl w:val="EF063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A3CA9"/>
    <w:multiLevelType w:val="hybridMultilevel"/>
    <w:tmpl w:val="1CB46912"/>
    <w:lvl w:ilvl="0" w:tplc="040C000F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8" w:hanging="360"/>
      </w:pPr>
    </w:lvl>
    <w:lvl w:ilvl="2" w:tplc="040C001B" w:tentative="1">
      <w:start w:val="1"/>
      <w:numFmt w:val="lowerRoman"/>
      <w:lvlText w:val="%3."/>
      <w:lvlJc w:val="right"/>
      <w:pPr>
        <w:ind w:left="2798" w:hanging="180"/>
      </w:pPr>
    </w:lvl>
    <w:lvl w:ilvl="3" w:tplc="040C000F" w:tentative="1">
      <w:start w:val="1"/>
      <w:numFmt w:val="decimal"/>
      <w:lvlText w:val="%4."/>
      <w:lvlJc w:val="left"/>
      <w:pPr>
        <w:ind w:left="3518" w:hanging="360"/>
      </w:pPr>
    </w:lvl>
    <w:lvl w:ilvl="4" w:tplc="040C0019" w:tentative="1">
      <w:start w:val="1"/>
      <w:numFmt w:val="lowerLetter"/>
      <w:lvlText w:val="%5."/>
      <w:lvlJc w:val="left"/>
      <w:pPr>
        <w:ind w:left="4238" w:hanging="360"/>
      </w:pPr>
    </w:lvl>
    <w:lvl w:ilvl="5" w:tplc="040C001B" w:tentative="1">
      <w:start w:val="1"/>
      <w:numFmt w:val="lowerRoman"/>
      <w:lvlText w:val="%6."/>
      <w:lvlJc w:val="right"/>
      <w:pPr>
        <w:ind w:left="4958" w:hanging="180"/>
      </w:pPr>
    </w:lvl>
    <w:lvl w:ilvl="6" w:tplc="040C000F" w:tentative="1">
      <w:start w:val="1"/>
      <w:numFmt w:val="decimal"/>
      <w:lvlText w:val="%7."/>
      <w:lvlJc w:val="left"/>
      <w:pPr>
        <w:ind w:left="5678" w:hanging="360"/>
      </w:pPr>
    </w:lvl>
    <w:lvl w:ilvl="7" w:tplc="040C0019" w:tentative="1">
      <w:start w:val="1"/>
      <w:numFmt w:val="lowerLetter"/>
      <w:lvlText w:val="%8."/>
      <w:lvlJc w:val="left"/>
      <w:pPr>
        <w:ind w:left="6398" w:hanging="360"/>
      </w:pPr>
    </w:lvl>
    <w:lvl w:ilvl="8" w:tplc="040C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7BCD4095"/>
    <w:multiLevelType w:val="hybridMultilevel"/>
    <w:tmpl w:val="E6923624"/>
    <w:lvl w:ilvl="0" w:tplc="BF14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FF"/>
    <w:rsid w:val="00003DFE"/>
    <w:rsid w:val="000124D8"/>
    <w:rsid w:val="000151FF"/>
    <w:rsid w:val="00045ACC"/>
    <w:rsid w:val="00051F8C"/>
    <w:rsid w:val="00066060"/>
    <w:rsid w:val="000B1EC8"/>
    <w:rsid w:val="000C238D"/>
    <w:rsid w:val="000D62CA"/>
    <w:rsid w:val="000F24FB"/>
    <w:rsid w:val="000F763A"/>
    <w:rsid w:val="0012710A"/>
    <w:rsid w:val="00133145"/>
    <w:rsid w:val="0014527A"/>
    <w:rsid w:val="001521D3"/>
    <w:rsid w:val="00156A8E"/>
    <w:rsid w:val="0017311C"/>
    <w:rsid w:val="001764C2"/>
    <w:rsid w:val="001A3CDB"/>
    <w:rsid w:val="001A6A55"/>
    <w:rsid w:val="001B6980"/>
    <w:rsid w:val="001D5453"/>
    <w:rsid w:val="00203911"/>
    <w:rsid w:val="002171BA"/>
    <w:rsid w:val="00240CD0"/>
    <w:rsid w:val="002B15FE"/>
    <w:rsid w:val="002C1BE7"/>
    <w:rsid w:val="002C38AE"/>
    <w:rsid w:val="002C63B4"/>
    <w:rsid w:val="002E2FC4"/>
    <w:rsid w:val="002E7FC2"/>
    <w:rsid w:val="003267AD"/>
    <w:rsid w:val="00337ECF"/>
    <w:rsid w:val="003417D2"/>
    <w:rsid w:val="003C35F5"/>
    <w:rsid w:val="003F4085"/>
    <w:rsid w:val="004022F4"/>
    <w:rsid w:val="00403415"/>
    <w:rsid w:val="00405BD0"/>
    <w:rsid w:val="00436B23"/>
    <w:rsid w:val="004520C9"/>
    <w:rsid w:val="0049389F"/>
    <w:rsid w:val="004A62D7"/>
    <w:rsid w:val="00536375"/>
    <w:rsid w:val="00541793"/>
    <w:rsid w:val="00541F2F"/>
    <w:rsid w:val="00545931"/>
    <w:rsid w:val="00545CF2"/>
    <w:rsid w:val="00563A59"/>
    <w:rsid w:val="00573815"/>
    <w:rsid w:val="005953BA"/>
    <w:rsid w:val="005A1259"/>
    <w:rsid w:val="005D2B77"/>
    <w:rsid w:val="005D4D5F"/>
    <w:rsid w:val="005D5065"/>
    <w:rsid w:val="005D5401"/>
    <w:rsid w:val="005D5979"/>
    <w:rsid w:val="005D6609"/>
    <w:rsid w:val="00637773"/>
    <w:rsid w:val="00655988"/>
    <w:rsid w:val="00675287"/>
    <w:rsid w:val="00684123"/>
    <w:rsid w:val="0069653C"/>
    <w:rsid w:val="006A6089"/>
    <w:rsid w:val="006C0E88"/>
    <w:rsid w:val="006D0022"/>
    <w:rsid w:val="006D713C"/>
    <w:rsid w:val="006E1B66"/>
    <w:rsid w:val="006E5CC0"/>
    <w:rsid w:val="00713236"/>
    <w:rsid w:val="00716A3C"/>
    <w:rsid w:val="00722A7B"/>
    <w:rsid w:val="00743D62"/>
    <w:rsid w:val="007F0D2B"/>
    <w:rsid w:val="007F1D2C"/>
    <w:rsid w:val="007F74B5"/>
    <w:rsid w:val="00803B89"/>
    <w:rsid w:val="0080442D"/>
    <w:rsid w:val="00826AFE"/>
    <w:rsid w:val="00827F52"/>
    <w:rsid w:val="00831D2F"/>
    <w:rsid w:val="0087702B"/>
    <w:rsid w:val="008807B5"/>
    <w:rsid w:val="008842B5"/>
    <w:rsid w:val="00884480"/>
    <w:rsid w:val="008A2A03"/>
    <w:rsid w:val="008A40EB"/>
    <w:rsid w:val="008A43B3"/>
    <w:rsid w:val="008C71B6"/>
    <w:rsid w:val="008E4B68"/>
    <w:rsid w:val="008F5DEE"/>
    <w:rsid w:val="009168B8"/>
    <w:rsid w:val="00920A54"/>
    <w:rsid w:val="00933D51"/>
    <w:rsid w:val="0095732B"/>
    <w:rsid w:val="0097486C"/>
    <w:rsid w:val="0098587F"/>
    <w:rsid w:val="009A2834"/>
    <w:rsid w:val="009E4045"/>
    <w:rsid w:val="009E7EBA"/>
    <w:rsid w:val="009F4F58"/>
    <w:rsid w:val="00A03C34"/>
    <w:rsid w:val="00A0600E"/>
    <w:rsid w:val="00A35996"/>
    <w:rsid w:val="00A911F4"/>
    <w:rsid w:val="00AA5E38"/>
    <w:rsid w:val="00AD5DE4"/>
    <w:rsid w:val="00AF4A16"/>
    <w:rsid w:val="00AF5A1C"/>
    <w:rsid w:val="00B666B0"/>
    <w:rsid w:val="00BA13CC"/>
    <w:rsid w:val="00BC6495"/>
    <w:rsid w:val="00C02094"/>
    <w:rsid w:val="00C11DD8"/>
    <w:rsid w:val="00C26D55"/>
    <w:rsid w:val="00C37B76"/>
    <w:rsid w:val="00C41B2D"/>
    <w:rsid w:val="00C5368F"/>
    <w:rsid w:val="00C562FF"/>
    <w:rsid w:val="00C60473"/>
    <w:rsid w:val="00C62C35"/>
    <w:rsid w:val="00C93456"/>
    <w:rsid w:val="00D0039E"/>
    <w:rsid w:val="00D17C9D"/>
    <w:rsid w:val="00D51D12"/>
    <w:rsid w:val="00D545E3"/>
    <w:rsid w:val="00D73F62"/>
    <w:rsid w:val="00D900E6"/>
    <w:rsid w:val="00DA7726"/>
    <w:rsid w:val="00DB3859"/>
    <w:rsid w:val="00DD0D95"/>
    <w:rsid w:val="00E01103"/>
    <w:rsid w:val="00E01E8F"/>
    <w:rsid w:val="00E10DFB"/>
    <w:rsid w:val="00E14E8A"/>
    <w:rsid w:val="00E258B9"/>
    <w:rsid w:val="00E322EF"/>
    <w:rsid w:val="00E3264C"/>
    <w:rsid w:val="00E35378"/>
    <w:rsid w:val="00E51A74"/>
    <w:rsid w:val="00E63B95"/>
    <w:rsid w:val="00E93560"/>
    <w:rsid w:val="00EA6F6F"/>
    <w:rsid w:val="00ED1EF2"/>
    <w:rsid w:val="00ED7B4D"/>
    <w:rsid w:val="00F027BE"/>
    <w:rsid w:val="00F12B77"/>
    <w:rsid w:val="00F41CC3"/>
    <w:rsid w:val="00F6271C"/>
    <w:rsid w:val="00F66E6F"/>
    <w:rsid w:val="00F7187A"/>
    <w:rsid w:val="00F81938"/>
    <w:rsid w:val="00FA4FD6"/>
    <w:rsid w:val="00FB1C7C"/>
    <w:rsid w:val="00FD3397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EBFF845-6EFC-4FAD-A1B9-AA67A02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E3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FF"/>
  </w:style>
  <w:style w:type="paragraph" w:styleId="Pieddepage">
    <w:name w:val="footer"/>
    <w:basedOn w:val="Normal"/>
    <w:link w:val="Pieddepag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FF"/>
  </w:style>
  <w:style w:type="paragraph" w:styleId="Paragraphedeliste">
    <w:name w:val="List Paragraph"/>
    <w:basedOn w:val="Normal"/>
    <w:link w:val="ParagraphedelisteCar"/>
    <w:uiPriority w:val="34"/>
    <w:qFormat/>
    <w:rsid w:val="00AA5E3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A5E38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E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E38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0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0DFB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C56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2F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7FC2"/>
    <w:pPr>
      <w:spacing w:after="0" w:line="240" w:lineRule="auto"/>
    </w:pPr>
    <w:rPr>
      <w:rFonts w:eastAsiaTheme="minorEastAsi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842B5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1D5453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sz w:val="22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1D5453"/>
    <w:rPr>
      <w:rFonts w:ascii="Calibri" w:eastAsiaTheme="minorEastAsia" w:hAnsi="Calibri" w:cs="Calibri"/>
      <w:lang w:eastAsia="fr-FR"/>
    </w:rPr>
  </w:style>
  <w:style w:type="table" w:styleId="TableauGrille2-Accentuation5">
    <w:name w:val="Grid Table 2 Accent 5"/>
    <w:basedOn w:val="TableauNormal"/>
    <w:uiPriority w:val="47"/>
    <w:rsid w:val="001D545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ppi@sante.gov.pf" TargetMode="External"/><Relationship Id="rId1" Type="http://schemas.openxmlformats.org/officeDocument/2006/relationships/hyperlink" Target="mailto:bppi@sante.gov.p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5D7D-6721-44C4-8819-8284F51B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Keheilani CHAN</dc:creator>
  <cp:keywords/>
  <dc:description/>
  <cp:lastModifiedBy>laurence rochat</cp:lastModifiedBy>
  <cp:revision>4</cp:revision>
  <cp:lastPrinted>2024-10-25T18:55:00Z</cp:lastPrinted>
  <dcterms:created xsi:type="dcterms:W3CDTF">2024-10-25T18:52:00Z</dcterms:created>
  <dcterms:modified xsi:type="dcterms:W3CDTF">2024-10-25T21:13:00Z</dcterms:modified>
</cp:coreProperties>
</file>